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50ECC4" w14:textId="77777777" w:rsidR="00A10D70" w:rsidRDefault="00906745" w:rsidP="00906745">
      <w:pPr>
        <w:spacing w:after="80"/>
        <w:ind w:right="-215"/>
        <w:jc w:val="center"/>
        <w:rPr>
          <w:rFonts w:ascii="Arial" w:hAnsi="Arial" w:cs="Arial"/>
          <w:b/>
          <w:color w:val="56B0B2"/>
          <w:sz w:val="40"/>
          <w:szCs w:val="40"/>
        </w:rPr>
      </w:pPr>
      <w:r w:rsidRPr="00A10D70">
        <w:rPr>
          <w:rFonts w:ascii="Arial" w:hAnsi="Arial" w:cs="Arial"/>
          <w:b/>
          <w:color w:val="56B0B2"/>
          <w:sz w:val="40"/>
          <w:szCs w:val="40"/>
        </w:rPr>
        <w:t xml:space="preserve">EXTERNAL MODERATION </w:t>
      </w:r>
    </w:p>
    <w:p w14:paraId="253C4BFF" w14:textId="31B8B6FE" w:rsidR="00906745" w:rsidRPr="00A10D70" w:rsidRDefault="00906745" w:rsidP="00906745">
      <w:pPr>
        <w:spacing w:after="80"/>
        <w:ind w:right="-215"/>
        <w:jc w:val="center"/>
        <w:rPr>
          <w:rFonts w:ascii="Arial" w:hAnsi="Arial" w:cs="Arial"/>
          <w:b/>
          <w:color w:val="56B0B2"/>
          <w:sz w:val="44"/>
          <w:szCs w:val="44"/>
        </w:rPr>
      </w:pPr>
      <w:r w:rsidRPr="00A10D70">
        <w:rPr>
          <w:rFonts w:ascii="Arial" w:hAnsi="Arial" w:cs="Arial"/>
          <w:b/>
          <w:color w:val="56B0B2"/>
          <w:sz w:val="40"/>
          <w:szCs w:val="40"/>
        </w:rPr>
        <w:t xml:space="preserve">FOLLOW-UP FOR </w:t>
      </w:r>
      <w:r w:rsidRPr="00A10D70">
        <w:rPr>
          <w:rFonts w:ascii="Arial" w:hAnsi="Arial" w:cs="Arial"/>
          <w:b/>
          <w:color w:val="56B0B2"/>
          <w:sz w:val="44"/>
          <w:szCs w:val="44"/>
        </w:rPr>
        <w:t>SCHOOLS</w:t>
      </w:r>
    </w:p>
    <w:p w14:paraId="09AD7708" w14:textId="77777777" w:rsidR="0015382B" w:rsidRDefault="0015382B"/>
    <w:p w14:paraId="6275DCE9" w14:textId="77777777" w:rsidR="00906745" w:rsidRPr="008E5620" w:rsidRDefault="00906745" w:rsidP="00906745">
      <w:pPr>
        <w:autoSpaceDE w:val="0"/>
        <w:autoSpaceDN w:val="0"/>
        <w:adjustRightInd w:val="0"/>
        <w:rPr>
          <w:rFonts w:ascii="Arial" w:hAnsi="Arial" w:cs="Arial"/>
          <w:b/>
          <w:color w:val="56B0B2"/>
        </w:rPr>
      </w:pPr>
      <w:r w:rsidRPr="008E5620">
        <w:rPr>
          <w:rFonts w:ascii="Arial" w:hAnsi="Arial" w:cs="Arial"/>
          <w:b/>
          <w:color w:val="56B0B2"/>
        </w:rPr>
        <w:t>Why is external moderation important?</w:t>
      </w:r>
    </w:p>
    <w:p w14:paraId="5EA8D1C0" w14:textId="77777777" w:rsidR="00906745" w:rsidRDefault="00906745" w:rsidP="00906745">
      <w:pPr>
        <w:autoSpaceDE w:val="0"/>
        <w:autoSpaceDN w:val="0"/>
        <w:adjustRightInd w:val="0"/>
        <w:spacing w:before="180"/>
        <w:rPr>
          <w:rFonts w:ascii="Arial" w:hAnsi="Arial" w:cs="Arial"/>
          <w:sz w:val="22"/>
          <w:szCs w:val="22"/>
        </w:rPr>
      </w:pPr>
      <w:hyperlink r:id="rId5" w:history="1">
        <w:r w:rsidRPr="007343FB">
          <w:rPr>
            <w:rStyle w:val="Hyperlink"/>
            <w:rFonts w:ascii="Arial" w:hAnsi="Arial" w:cs="Arial"/>
            <w:sz w:val="22"/>
            <w:szCs w:val="22"/>
          </w:rPr>
          <w:t>External moderation</w:t>
        </w:r>
      </w:hyperlink>
      <w:r w:rsidRPr="00F0037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provides evidence of the effectiveness of your school’s quality assurance processes and informs self-review. </w:t>
      </w:r>
    </w:p>
    <w:p w14:paraId="0D839D4D" w14:textId="6FF88849" w:rsidR="00906745" w:rsidRDefault="00906745" w:rsidP="00906745">
      <w:pPr>
        <w:autoSpaceDE w:val="0"/>
        <w:autoSpaceDN w:val="0"/>
        <w:adjustRightInd w:val="0"/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It affirms good practice and helps you identify any subject areas that </w:t>
      </w:r>
    </w:p>
    <w:p w14:paraId="0D3651B1" w14:textId="77777777" w:rsidR="00906745" w:rsidRPr="008E5620" w:rsidRDefault="00906745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8E5620">
        <w:rPr>
          <w:rFonts w:ascii="Arial" w:hAnsi="Arial" w:cs="Arial"/>
          <w:sz w:val="22"/>
          <w:szCs w:val="22"/>
        </w:rPr>
        <w:t>do not make assessment decisions consistent with the standard</w:t>
      </w:r>
    </w:p>
    <w:p w14:paraId="77E8A80C" w14:textId="77777777" w:rsidR="00906745" w:rsidRPr="008E5620" w:rsidRDefault="00906745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8E5620">
        <w:rPr>
          <w:rFonts w:ascii="Arial" w:hAnsi="Arial" w:cs="Arial"/>
          <w:sz w:val="22"/>
          <w:szCs w:val="22"/>
        </w:rPr>
        <w:t>have less robust assessment and quality assurance practice.</w:t>
      </w:r>
    </w:p>
    <w:p w14:paraId="3383CFC4" w14:textId="77777777" w:rsidR="00906745" w:rsidRPr="00222A38" w:rsidRDefault="00906745" w:rsidP="00906745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results of external moderation help confirm that you meet the requirements of your school’s </w:t>
      </w:r>
      <w:hyperlink r:id="rId6" w:history="1">
        <w:r w:rsidRPr="00A6041A">
          <w:rPr>
            <w:rStyle w:val="Hyperlink"/>
            <w:rFonts w:ascii="Arial" w:hAnsi="Arial" w:cs="Arial"/>
            <w:i/>
            <w:sz w:val="22"/>
            <w:szCs w:val="22"/>
          </w:rPr>
          <w:t>Consent to Assess</w:t>
        </w:r>
      </w:hyperlink>
      <w:r>
        <w:rPr>
          <w:rFonts w:ascii="Arial" w:hAnsi="Arial" w:cs="Arial"/>
          <w:i/>
          <w:sz w:val="22"/>
          <w:szCs w:val="22"/>
        </w:rPr>
        <w:t>.</w:t>
      </w:r>
    </w:p>
    <w:p w14:paraId="05CD18EA" w14:textId="77777777" w:rsidR="00906745" w:rsidRDefault="00906745"/>
    <w:p w14:paraId="6FB804C8" w14:textId="77777777" w:rsidR="000A59A6" w:rsidRPr="008E5620" w:rsidRDefault="000A59A6" w:rsidP="000A59A6">
      <w:pPr>
        <w:autoSpaceDE w:val="0"/>
        <w:autoSpaceDN w:val="0"/>
        <w:adjustRightInd w:val="0"/>
        <w:rPr>
          <w:rFonts w:ascii="Arial" w:hAnsi="Arial" w:cs="Arial"/>
          <w:b/>
          <w:color w:val="56B0B2"/>
        </w:rPr>
      </w:pPr>
      <w:r w:rsidRPr="008E5620">
        <w:rPr>
          <w:rFonts w:ascii="Arial" w:hAnsi="Arial" w:cs="Arial"/>
          <w:b/>
          <w:iCs/>
          <w:color w:val="56B0B2"/>
        </w:rPr>
        <w:t>What requires investigation?</w:t>
      </w:r>
    </w:p>
    <w:p w14:paraId="019C5243" w14:textId="6FB864D2" w:rsidR="000A59A6" w:rsidRDefault="000A59A6" w:rsidP="000A59A6">
      <w:pPr>
        <w:pStyle w:val="BodyTextIndent"/>
        <w:spacing w:before="180"/>
        <w:ind w:left="0"/>
        <w:rPr>
          <w:rFonts w:ascii="Arial" w:hAnsi="Arial" w:cs="Arial"/>
          <w:i w:val="0"/>
          <w:iCs w:val="0"/>
          <w:sz w:val="22"/>
          <w:szCs w:val="22"/>
        </w:rPr>
      </w:pPr>
      <w:r>
        <w:rPr>
          <w:rFonts w:ascii="Arial" w:hAnsi="Arial" w:cs="Arial"/>
          <w:i w:val="0"/>
          <w:iCs w:val="0"/>
          <w:sz w:val="22"/>
          <w:szCs w:val="22"/>
        </w:rPr>
        <w:t>Moderation reports where</w:t>
      </w:r>
      <w:r w:rsidRPr="00F0037E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650C9381" w14:textId="77777777" w:rsidR="000A59A6" w:rsidRPr="00A10D70" w:rsidRDefault="000A59A6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assessor decisions are not consistent with the standard</w:t>
      </w:r>
    </w:p>
    <w:p w14:paraId="2E839A6D" w14:textId="77777777" w:rsidR="000A59A6" w:rsidRPr="00A10D70" w:rsidRDefault="000A59A6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assessor decisions are not yet consistent with the standard</w:t>
      </w:r>
    </w:p>
    <w:p w14:paraId="09C80F62" w14:textId="77777777" w:rsidR="000A59A6" w:rsidRPr="00A10D70" w:rsidRDefault="000A59A6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670EA1">
        <w:rPr>
          <w:rFonts w:ascii="Arial" w:hAnsi="Arial" w:cs="Arial"/>
          <w:sz w:val="22"/>
          <w:szCs w:val="22"/>
        </w:rPr>
        <w:t>the assessment materials do not meet the standard</w:t>
      </w:r>
    </w:p>
    <w:p w14:paraId="5B02D687" w14:textId="77777777" w:rsidR="000A59A6" w:rsidRPr="00670EA1" w:rsidRDefault="000A59A6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670EA1">
        <w:rPr>
          <w:rFonts w:ascii="Arial" w:hAnsi="Arial" w:cs="Arial"/>
          <w:sz w:val="22"/>
          <w:szCs w:val="22"/>
        </w:rPr>
        <w:t>insufficient or no student work was submitted</w:t>
      </w:r>
    </w:p>
    <w:p w14:paraId="16ECCE2A" w14:textId="77777777" w:rsidR="000A59A6" w:rsidRPr="00670EA1" w:rsidRDefault="000A59A6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670EA1">
        <w:rPr>
          <w:rFonts w:ascii="Arial" w:hAnsi="Arial" w:cs="Arial"/>
          <w:sz w:val="22"/>
          <w:szCs w:val="22"/>
        </w:rPr>
        <w:t xml:space="preserve">the assessment is not at the correct curriculum level </w:t>
      </w:r>
    </w:p>
    <w:p w14:paraId="15ADE1ED" w14:textId="77777777" w:rsidR="000A59A6" w:rsidRPr="00670EA1" w:rsidRDefault="000A59A6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670EA1">
        <w:rPr>
          <w:rFonts w:ascii="Arial" w:hAnsi="Arial" w:cs="Arial"/>
          <w:sz w:val="22"/>
          <w:szCs w:val="22"/>
        </w:rPr>
        <w:t>authenticity concerns are noted</w:t>
      </w:r>
    </w:p>
    <w:p w14:paraId="4AC0EB35" w14:textId="77777777" w:rsidR="000A59A6" w:rsidRDefault="000A59A6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670EA1">
        <w:rPr>
          <w:rFonts w:ascii="Arial" w:hAnsi="Arial" w:cs="Arial"/>
          <w:sz w:val="22"/>
          <w:szCs w:val="22"/>
        </w:rPr>
        <w:t>an unmodified task has been used</w:t>
      </w:r>
    </w:p>
    <w:p w14:paraId="660C2D3D" w14:textId="3C03508B" w:rsidR="000A59A6" w:rsidRPr="00743103" w:rsidRDefault="000A59A6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743103">
        <w:rPr>
          <w:rFonts w:ascii="Arial" w:hAnsi="Arial" w:cs="Arial"/>
          <w:sz w:val="22"/>
          <w:szCs w:val="22"/>
        </w:rPr>
        <w:t>issues previously identified have not been addressed</w:t>
      </w:r>
      <w:r w:rsidR="00A10D70" w:rsidRPr="00A10D70">
        <w:rPr>
          <w:rFonts w:ascii="Arial" w:hAnsi="Arial" w:cs="Arial"/>
          <w:sz w:val="22"/>
          <w:szCs w:val="22"/>
        </w:rPr>
        <w:t>.</w:t>
      </w:r>
    </w:p>
    <w:p w14:paraId="36477DF6" w14:textId="77777777" w:rsidR="000A59A6" w:rsidRDefault="000A59A6"/>
    <w:p w14:paraId="718EBB5F" w14:textId="77777777" w:rsidR="000A59A6" w:rsidRPr="00E42208" w:rsidRDefault="000A59A6" w:rsidP="000A59A6">
      <w:pPr>
        <w:autoSpaceDE w:val="0"/>
        <w:autoSpaceDN w:val="0"/>
        <w:adjustRightInd w:val="0"/>
        <w:spacing w:before="180"/>
        <w:rPr>
          <w:rFonts w:ascii="Arial" w:hAnsi="Arial" w:cs="Arial"/>
          <w:sz w:val="22"/>
          <w:szCs w:val="22"/>
        </w:rPr>
      </w:pPr>
      <w:r w:rsidRPr="00F0037E">
        <w:rPr>
          <w:rFonts w:ascii="Arial" w:hAnsi="Arial" w:cs="Arial"/>
          <w:sz w:val="22"/>
          <w:szCs w:val="22"/>
        </w:rPr>
        <w:t>The urgency and level of respo</w:t>
      </w:r>
      <w:r>
        <w:rPr>
          <w:rFonts w:ascii="Arial" w:hAnsi="Arial" w:cs="Arial"/>
          <w:sz w:val="22"/>
          <w:szCs w:val="22"/>
        </w:rPr>
        <w:t>nse to your investigation depends</w:t>
      </w:r>
      <w:r w:rsidRPr="00F0037E">
        <w:rPr>
          <w:rFonts w:ascii="Arial" w:hAnsi="Arial" w:cs="Arial"/>
          <w:sz w:val="22"/>
          <w:szCs w:val="22"/>
        </w:rPr>
        <w:t xml:space="preserve"> on</w:t>
      </w:r>
      <w:r>
        <w:rPr>
          <w:rFonts w:ascii="Arial" w:hAnsi="Arial" w:cs="Arial"/>
          <w:sz w:val="22"/>
          <w:szCs w:val="22"/>
        </w:rPr>
        <w:t xml:space="preserve"> the </w:t>
      </w:r>
      <w:hyperlink r:id="rId7" w:history="1">
        <w:r w:rsidRPr="007343FB">
          <w:rPr>
            <w:rStyle w:val="Hyperlink"/>
            <w:rFonts w:ascii="Arial" w:hAnsi="Arial" w:cs="Arial"/>
            <w:sz w:val="22"/>
            <w:szCs w:val="22"/>
          </w:rPr>
          <w:t>outcomes</w:t>
        </w:r>
      </w:hyperlink>
      <w:r>
        <w:rPr>
          <w:rFonts w:ascii="Arial" w:hAnsi="Arial" w:cs="Arial"/>
          <w:sz w:val="22"/>
          <w:szCs w:val="22"/>
        </w:rPr>
        <w:t xml:space="preserve"> of your </w:t>
      </w:r>
      <w:r w:rsidRPr="00262765">
        <w:rPr>
          <w:rFonts w:ascii="Arial" w:hAnsi="Arial" w:cs="Arial"/>
          <w:sz w:val="22"/>
          <w:szCs w:val="22"/>
        </w:rPr>
        <w:t xml:space="preserve">external moderation </w:t>
      </w:r>
      <w:r w:rsidRPr="00E42208">
        <w:rPr>
          <w:rFonts w:ascii="Arial" w:hAnsi="Arial" w:cs="Arial"/>
          <w:sz w:val="22"/>
          <w:szCs w:val="22"/>
        </w:rPr>
        <w:t>and previous history.</w:t>
      </w:r>
      <w:r w:rsidRPr="00FC5307">
        <w:rPr>
          <w:rFonts w:ascii="Arial" w:hAnsi="Arial" w:cs="Arial"/>
          <w:i/>
          <w:sz w:val="22"/>
          <w:szCs w:val="22"/>
        </w:rPr>
        <w:t xml:space="preserve"> </w:t>
      </w:r>
    </w:p>
    <w:p w14:paraId="0BB71A56" w14:textId="7E5BFB36" w:rsidR="000A59A6" w:rsidRPr="003C6206" w:rsidRDefault="000A59A6" w:rsidP="000A59A6">
      <w:pPr>
        <w:autoSpaceDE w:val="0"/>
        <w:autoSpaceDN w:val="0"/>
        <w:adjustRightInd w:val="0"/>
        <w:spacing w:before="180"/>
        <w:rPr>
          <w:rFonts w:ascii="Arial" w:hAnsi="Arial" w:cs="Arial"/>
          <w:sz w:val="22"/>
          <w:szCs w:val="22"/>
        </w:rPr>
      </w:pPr>
      <w:r w:rsidRPr="003C6206">
        <w:rPr>
          <w:rFonts w:ascii="Arial" w:hAnsi="Arial" w:cs="Arial"/>
          <w:sz w:val="22"/>
          <w:szCs w:val="22"/>
        </w:rPr>
        <w:t>Trends in the</w:t>
      </w:r>
      <w:r w:rsidRPr="003C6206">
        <w:rPr>
          <w:rFonts w:ascii="Arial" w:hAnsi="Arial" w:cs="Arial"/>
          <w:iCs/>
          <w:sz w:val="22"/>
          <w:szCs w:val="22"/>
        </w:rPr>
        <w:t xml:space="preserve"> </w:t>
      </w:r>
      <w:r w:rsidR="003C6206" w:rsidRPr="003C6206">
        <w:rPr>
          <w:rFonts w:ascii="Arial" w:hAnsi="Arial" w:cs="Arial"/>
          <w:iCs/>
          <w:sz w:val="22"/>
          <w:szCs w:val="22"/>
        </w:rPr>
        <w:t>consistency of</w:t>
      </w:r>
      <w:r w:rsidRPr="003C6206">
        <w:rPr>
          <w:rFonts w:ascii="Arial" w:hAnsi="Arial" w:cs="Arial"/>
          <w:iCs/>
          <w:sz w:val="22"/>
          <w:szCs w:val="22"/>
        </w:rPr>
        <w:t xml:space="preserve"> </w:t>
      </w:r>
      <w:r w:rsidR="003C6206" w:rsidRPr="003C6206">
        <w:rPr>
          <w:rFonts w:ascii="Arial" w:hAnsi="Arial" w:cs="Arial"/>
          <w:iCs/>
          <w:sz w:val="22"/>
          <w:szCs w:val="22"/>
        </w:rPr>
        <w:t xml:space="preserve">assessor </w:t>
      </w:r>
      <w:r w:rsidRPr="003C6206">
        <w:rPr>
          <w:rFonts w:ascii="Arial" w:hAnsi="Arial" w:cs="Arial"/>
          <w:iCs/>
          <w:sz w:val="22"/>
          <w:szCs w:val="22"/>
        </w:rPr>
        <w:t xml:space="preserve">decisions </w:t>
      </w:r>
      <w:r w:rsidR="003C6206" w:rsidRPr="003C6206">
        <w:rPr>
          <w:rFonts w:ascii="Arial" w:hAnsi="Arial" w:cs="Arial"/>
          <w:iCs/>
          <w:sz w:val="22"/>
          <w:szCs w:val="22"/>
        </w:rPr>
        <w:t xml:space="preserve">and the quality of assessment material </w:t>
      </w:r>
      <w:r w:rsidRPr="003C6206">
        <w:rPr>
          <w:rFonts w:ascii="Arial" w:hAnsi="Arial" w:cs="Arial"/>
          <w:iCs/>
          <w:sz w:val="22"/>
          <w:szCs w:val="22"/>
        </w:rPr>
        <w:t xml:space="preserve">over time for a subject or standard can be identified by </w:t>
      </w:r>
      <w:r w:rsidR="00515CE5">
        <w:rPr>
          <w:rFonts w:ascii="Arial" w:hAnsi="Arial" w:cs="Arial"/>
          <w:iCs/>
          <w:sz w:val="22"/>
          <w:szCs w:val="22"/>
        </w:rPr>
        <w:t xml:space="preserve">an </w:t>
      </w:r>
      <w:r w:rsidRPr="003C6206">
        <w:rPr>
          <w:rFonts w:ascii="Arial" w:hAnsi="Arial" w:cs="Arial"/>
          <w:iCs/>
          <w:sz w:val="22"/>
          <w:szCs w:val="22"/>
        </w:rPr>
        <w:t>a</w:t>
      </w:r>
      <w:r w:rsidRPr="003C6206">
        <w:rPr>
          <w:rFonts w:ascii="Arial" w:hAnsi="Arial" w:cs="Arial"/>
          <w:sz w:val="22"/>
          <w:szCs w:val="22"/>
        </w:rPr>
        <w:t xml:space="preserve">nalysis of </w:t>
      </w:r>
      <w:r w:rsidRPr="003C6206">
        <w:rPr>
          <w:rFonts w:ascii="Arial" w:hAnsi="Arial" w:cs="Arial"/>
          <w:bCs/>
          <w:iCs/>
          <w:sz w:val="22"/>
          <w:szCs w:val="22"/>
        </w:rPr>
        <w:t>moderation history</w:t>
      </w:r>
      <w:r w:rsidR="003C6206" w:rsidRPr="003C6206">
        <w:rPr>
          <w:rFonts w:ascii="Arial" w:hAnsi="Arial" w:cs="Arial"/>
          <w:bCs/>
          <w:iCs/>
          <w:sz w:val="22"/>
          <w:szCs w:val="22"/>
        </w:rPr>
        <w:t xml:space="preserve"> in the </w:t>
      </w:r>
      <w:r w:rsidR="003C6206">
        <w:rPr>
          <w:rFonts w:ascii="Arial" w:hAnsi="Arial" w:cs="Arial"/>
          <w:bCs/>
          <w:iCs/>
          <w:sz w:val="22"/>
          <w:szCs w:val="22"/>
        </w:rPr>
        <w:t xml:space="preserve">external </w:t>
      </w:r>
      <w:r w:rsidR="003C6206" w:rsidRPr="003C6206">
        <w:rPr>
          <w:rFonts w:ascii="Arial" w:hAnsi="Arial" w:cs="Arial"/>
          <w:bCs/>
          <w:iCs/>
          <w:sz w:val="22"/>
          <w:szCs w:val="22"/>
        </w:rPr>
        <w:t>moderation application.</w:t>
      </w:r>
    </w:p>
    <w:p w14:paraId="29425A4B" w14:textId="77777777" w:rsidR="000A59A6" w:rsidRDefault="000A59A6"/>
    <w:p w14:paraId="34BF663C" w14:textId="77777777" w:rsidR="00906745" w:rsidRPr="008E5620" w:rsidRDefault="00906745" w:rsidP="008E5620">
      <w:pPr>
        <w:autoSpaceDE w:val="0"/>
        <w:autoSpaceDN w:val="0"/>
        <w:adjustRightInd w:val="0"/>
        <w:rPr>
          <w:rFonts w:ascii="Arial" w:hAnsi="Arial" w:cs="Arial"/>
          <w:b/>
          <w:bCs/>
          <w:color w:val="56B0B2"/>
        </w:rPr>
      </w:pPr>
      <w:r w:rsidRPr="008E5620">
        <w:rPr>
          <w:rFonts w:ascii="Arial" w:hAnsi="Arial" w:cs="Arial"/>
          <w:b/>
          <w:bCs/>
          <w:color w:val="56B0B2"/>
        </w:rPr>
        <w:t>Outcomes of analysis of external moderation</w:t>
      </w:r>
    </w:p>
    <w:p w14:paraId="2DC1CB0A" w14:textId="77777777" w:rsidR="00906745" w:rsidRPr="00F0037E" w:rsidRDefault="00906745" w:rsidP="008E5620">
      <w:pPr>
        <w:autoSpaceDE w:val="0"/>
        <w:autoSpaceDN w:val="0"/>
        <w:adjustRightInd w:val="0"/>
        <w:spacing w:before="180"/>
        <w:rPr>
          <w:rFonts w:ascii="Arial" w:hAnsi="Arial" w:cs="Arial"/>
          <w:bCs/>
          <w:sz w:val="22"/>
          <w:szCs w:val="22"/>
        </w:rPr>
      </w:pPr>
      <w:r w:rsidRPr="00F0037E">
        <w:rPr>
          <w:rFonts w:ascii="Arial" w:hAnsi="Arial" w:cs="Arial"/>
          <w:bCs/>
          <w:sz w:val="22"/>
          <w:szCs w:val="22"/>
        </w:rPr>
        <w:t xml:space="preserve">Possible outcomes </w:t>
      </w:r>
      <w:r>
        <w:rPr>
          <w:rFonts w:ascii="Arial" w:hAnsi="Arial" w:cs="Arial"/>
          <w:bCs/>
          <w:sz w:val="22"/>
          <w:szCs w:val="22"/>
        </w:rPr>
        <w:t>of</w:t>
      </w:r>
      <w:r w:rsidRPr="00F0037E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your </w:t>
      </w:r>
      <w:r w:rsidRPr="00F0037E">
        <w:rPr>
          <w:rFonts w:ascii="Arial" w:hAnsi="Arial" w:cs="Arial"/>
          <w:bCs/>
          <w:sz w:val="22"/>
          <w:szCs w:val="22"/>
        </w:rPr>
        <w:t xml:space="preserve">analysis of external moderation results </w:t>
      </w:r>
      <w:r>
        <w:rPr>
          <w:rFonts w:ascii="Arial" w:hAnsi="Arial" w:cs="Arial"/>
          <w:bCs/>
          <w:sz w:val="22"/>
          <w:szCs w:val="22"/>
        </w:rPr>
        <w:t>include</w:t>
      </w:r>
      <w:r w:rsidRPr="00F0037E">
        <w:rPr>
          <w:rFonts w:ascii="Arial" w:hAnsi="Arial" w:cs="Arial"/>
          <w:bCs/>
          <w:sz w:val="22"/>
          <w:szCs w:val="22"/>
        </w:rPr>
        <w:t xml:space="preserve">: </w:t>
      </w:r>
    </w:p>
    <w:p w14:paraId="7E96FDCB" w14:textId="77777777" w:rsidR="00906745" w:rsidRPr="00A10D70" w:rsidRDefault="00906745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1437B4">
        <w:rPr>
          <w:rFonts w:ascii="Arial" w:hAnsi="Arial" w:cs="Arial"/>
          <w:sz w:val="22"/>
          <w:szCs w:val="22"/>
        </w:rPr>
        <w:t>identif</w:t>
      </w:r>
      <w:r>
        <w:rPr>
          <w:rFonts w:ascii="Arial" w:hAnsi="Arial" w:cs="Arial"/>
          <w:sz w:val="22"/>
          <w:szCs w:val="22"/>
        </w:rPr>
        <w:t>ying</w:t>
      </w:r>
      <w:r w:rsidRPr="001437B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that </w:t>
      </w:r>
      <w:r w:rsidRPr="001437B4">
        <w:rPr>
          <w:rFonts w:ascii="Arial" w:hAnsi="Arial" w:cs="Arial"/>
          <w:sz w:val="22"/>
          <w:szCs w:val="22"/>
        </w:rPr>
        <w:t>there are no issues arising from the current moderation round</w:t>
      </w:r>
    </w:p>
    <w:p w14:paraId="019359AC" w14:textId="2479099D" w:rsidR="00906745" w:rsidRPr="00A10D70" w:rsidRDefault="00906745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 w:rsidRPr="001437B4">
        <w:rPr>
          <w:rFonts w:ascii="Arial" w:hAnsi="Arial" w:cs="Arial"/>
          <w:sz w:val="22"/>
          <w:szCs w:val="22"/>
        </w:rPr>
        <w:t>identify</w:t>
      </w:r>
      <w:r>
        <w:rPr>
          <w:rFonts w:ascii="Arial" w:hAnsi="Arial" w:cs="Arial"/>
          <w:sz w:val="22"/>
          <w:szCs w:val="22"/>
        </w:rPr>
        <w:t>ing</w:t>
      </w:r>
      <w:r w:rsidRPr="001437B4">
        <w:rPr>
          <w:rFonts w:ascii="Arial" w:hAnsi="Arial" w:cs="Arial"/>
          <w:sz w:val="22"/>
          <w:szCs w:val="22"/>
        </w:rPr>
        <w:t xml:space="preserve"> issues</w:t>
      </w:r>
      <w:r>
        <w:rPr>
          <w:rFonts w:ascii="Arial" w:hAnsi="Arial" w:cs="Arial"/>
          <w:sz w:val="22"/>
          <w:szCs w:val="22"/>
        </w:rPr>
        <w:t xml:space="preserve">, </w:t>
      </w:r>
      <w:r w:rsidRPr="001437B4">
        <w:rPr>
          <w:rFonts w:ascii="Arial" w:hAnsi="Arial" w:cs="Arial"/>
          <w:sz w:val="22"/>
          <w:szCs w:val="22"/>
        </w:rPr>
        <w:t>respond</w:t>
      </w:r>
      <w:r>
        <w:rPr>
          <w:rFonts w:ascii="Arial" w:hAnsi="Arial" w:cs="Arial"/>
          <w:sz w:val="22"/>
          <w:szCs w:val="22"/>
        </w:rPr>
        <w:t>ing</w:t>
      </w:r>
      <w:r w:rsidRPr="001437B4">
        <w:rPr>
          <w:rFonts w:ascii="Arial" w:hAnsi="Arial" w:cs="Arial"/>
          <w:sz w:val="22"/>
          <w:szCs w:val="22"/>
        </w:rPr>
        <w:t xml:space="preserve"> effectively to </w:t>
      </w:r>
      <w:r>
        <w:rPr>
          <w:rFonts w:ascii="Arial" w:hAnsi="Arial" w:cs="Arial"/>
          <w:sz w:val="22"/>
          <w:szCs w:val="22"/>
        </w:rPr>
        <w:t>resolve</w:t>
      </w:r>
      <w:r w:rsidRPr="001437B4">
        <w:rPr>
          <w:rFonts w:ascii="Arial" w:hAnsi="Arial" w:cs="Arial"/>
          <w:sz w:val="22"/>
          <w:szCs w:val="22"/>
        </w:rPr>
        <w:t xml:space="preserve"> </w:t>
      </w:r>
      <w:r w:rsidRPr="003C6206">
        <w:rPr>
          <w:rFonts w:ascii="Arial" w:hAnsi="Arial" w:cs="Arial"/>
          <w:sz w:val="22"/>
          <w:szCs w:val="22"/>
        </w:rPr>
        <w:t xml:space="preserve">them and </w:t>
      </w:r>
      <w:r w:rsidR="003C6206" w:rsidRPr="003C6206">
        <w:rPr>
          <w:rFonts w:ascii="Arial" w:hAnsi="Arial" w:cs="Arial"/>
          <w:sz w:val="22"/>
          <w:szCs w:val="22"/>
        </w:rPr>
        <w:t xml:space="preserve">reviewing </w:t>
      </w:r>
      <w:r w:rsidR="00E84A09">
        <w:rPr>
          <w:rFonts w:ascii="Arial" w:hAnsi="Arial" w:cs="Arial"/>
          <w:sz w:val="22"/>
          <w:szCs w:val="22"/>
        </w:rPr>
        <w:t xml:space="preserve">if </w:t>
      </w:r>
      <w:r w:rsidR="003C6206" w:rsidRPr="003C6206">
        <w:rPr>
          <w:rFonts w:ascii="Arial" w:hAnsi="Arial" w:cs="Arial"/>
          <w:sz w:val="22"/>
          <w:szCs w:val="22"/>
        </w:rPr>
        <w:t>the changes</w:t>
      </w:r>
      <w:r w:rsidR="00E84A09">
        <w:rPr>
          <w:rFonts w:ascii="Arial" w:hAnsi="Arial" w:cs="Arial"/>
          <w:sz w:val="22"/>
          <w:szCs w:val="22"/>
        </w:rPr>
        <w:t xml:space="preserve"> </w:t>
      </w:r>
      <w:r w:rsidR="00024FCE">
        <w:rPr>
          <w:rFonts w:ascii="Arial" w:hAnsi="Arial" w:cs="Arial"/>
          <w:sz w:val="22"/>
          <w:szCs w:val="22"/>
        </w:rPr>
        <w:t>are successful</w:t>
      </w:r>
    </w:p>
    <w:p w14:paraId="0CE3D7F4" w14:textId="77777777" w:rsidR="00906745" w:rsidRPr="00A10D70" w:rsidRDefault="00906745" w:rsidP="008E5620">
      <w:pPr>
        <w:pStyle w:val="ListParagraph"/>
        <w:numPr>
          <w:ilvl w:val="0"/>
          <w:numId w:val="5"/>
        </w:num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being</w:t>
      </w:r>
      <w:r w:rsidRPr="001437B4">
        <w:rPr>
          <w:rFonts w:ascii="Arial" w:hAnsi="Arial" w:cs="Arial"/>
          <w:sz w:val="22"/>
          <w:szCs w:val="22"/>
        </w:rPr>
        <w:t xml:space="preserve"> unable to identify or resolve issues </w:t>
      </w:r>
      <w:r>
        <w:rPr>
          <w:rFonts w:ascii="Arial" w:hAnsi="Arial" w:cs="Arial"/>
          <w:sz w:val="22"/>
          <w:szCs w:val="22"/>
        </w:rPr>
        <w:t>and seeking NZQA support.</w:t>
      </w:r>
    </w:p>
    <w:p w14:paraId="1BE07586" w14:textId="77777777" w:rsidR="00906745" w:rsidRDefault="00906745" w:rsidP="008E5620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school’s response to issues identified through moderation will be followed up </w:t>
      </w:r>
      <w:r w:rsidRPr="00293722">
        <w:rPr>
          <w:rFonts w:ascii="Arial" w:hAnsi="Arial" w:cs="Arial"/>
          <w:sz w:val="22"/>
          <w:szCs w:val="22"/>
        </w:rPr>
        <w:t>as part of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confirming the school meets its consent to assess requirements.</w:t>
      </w:r>
    </w:p>
    <w:p w14:paraId="0D095868" w14:textId="77777777" w:rsidR="00906745" w:rsidRDefault="00906745" w:rsidP="008E5620">
      <w:pPr>
        <w:spacing w:before="120"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Where significant issues remain unresolved, NZQA may require a school to follow an agreed action plan.</w:t>
      </w:r>
    </w:p>
    <w:p w14:paraId="440E2E6F" w14:textId="3BDE0357" w:rsidR="003F1EAD" w:rsidRPr="00F0037E" w:rsidRDefault="003F1EAD" w:rsidP="008E5620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Refer to the </w:t>
      </w:r>
      <w:hyperlink r:id="rId8" w:history="1">
        <w:r w:rsidR="003066CB" w:rsidRPr="00A10D70">
          <w:rPr>
            <w:rStyle w:val="Hyperlink"/>
            <w:rFonts w:ascii="Arial" w:hAnsi="Arial" w:cs="Arial"/>
            <w:sz w:val="22"/>
            <w:szCs w:val="22"/>
          </w:rPr>
          <w:t>Principal’s</w:t>
        </w:r>
        <w:r w:rsidRPr="00A10D70">
          <w:rPr>
            <w:rStyle w:val="Hyperlink"/>
            <w:rFonts w:ascii="Arial" w:hAnsi="Arial" w:cs="Arial"/>
            <w:sz w:val="22"/>
            <w:szCs w:val="22"/>
          </w:rPr>
          <w:t xml:space="preserve"> Nomi</w:t>
        </w:r>
        <w:r w:rsidRPr="00A10D70">
          <w:rPr>
            <w:rStyle w:val="Hyperlink"/>
            <w:rFonts w:ascii="Arial" w:hAnsi="Arial" w:cs="Arial"/>
            <w:sz w:val="22"/>
            <w:szCs w:val="22"/>
          </w:rPr>
          <w:t>nee handbook</w:t>
        </w:r>
      </w:hyperlink>
      <w:r w:rsidR="00C10DD8">
        <w:rPr>
          <w:rFonts w:ascii="Arial" w:hAnsi="Arial" w:cs="Arial"/>
          <w:sz w:val="22"/>
          <w:szCs w:val="22"/>
        </w:rPr>
        <w:t xml:space="preserve"> for templates</w:t>
      </w:r>
      <w:r w:rsidR="00610D8A">
        <w:rPr>
          <w:rFonts w:ascii="Arial" w:hAnsi="Arial" w:cs="Arial"/>
          <w:sz w:val="22"/>
          <w:szCs w:val="22"/>
        </w:rPr>
        <w:t xml:space="preserve"> that can help you </w:t>
      </w:r>
      <w:r w:rsidR="00BC03D6">
        <w:rPr>
          <w:rFonts w:ascii="Arial" w:hAnsi="Arial" w:cs="Arial"/>
          <w:sz w:val="22"/>
          <w:szCs w:val="22"/>
        </w:rPr>
        <w:t>review moderation practice</w:t>
      </w:r>
      <w:r w:rsidR="0015382B">
        <w:rPr>
          <w:rFonts w:ascii="Arial" w:hAnsi="Arial" w:cs="Arial"/>
          <w:sz w:val="22"/>
          <w:szCs w:val="22"/>
        </w:rPr>
        <w:t xml:space="preserve"> in your school</w:t>
      </w:r>
      <w:r w:rsidR="00BC03D6">
        <w:rPr>
          <w:rFonts w:ascii="Arial" w:hAnsi="Arial" w:cs="Arial"/>
          <w:sz w:val="22"/>
          <w:szCs w:val="22"/>
        </w:rPr>
        <w:t>.</w:t>
      </w:r>
    </w:p>
    <w:p w14:paraId="148B0805" w14:textId="77777777" w:rsidR="00906745" w:rsidRDefault="00906745"/>
    <w:sectPr w:rsidR="009067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92E6C"/>
    <w:multiLevelType w:val="hybridMultilevel"/>
    <w:tmpl w:val="6558643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8604CA"/>
    <w:multiLevelType w:val="hybridMultilevel"/>
    <w:tmpl w:val="EDC2C00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2A74AC"/>
    <w:multiLevelType w:val="hybridMultilevel"/>
    <w:tmpl w:val="84FA1532"/>
    <w:lvl w:ilvl="0" w:tplc="1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29AB3117"/>
    <w:multiLevelType w:val="hybridMultilevel"/>
    <w:tmpl w:val="14EAB48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E1C2C"/>
    <w:multiLevelType w:val="hybridMultilevel"/>
    <w:tmpl w:val="B33463B8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1580090893">
    <w:abstractNumId w:val="3"/>
  </w:num>
  <w:num w:numId="2" w16cid:durableId="620915976">
    <w:abstractNumId w:val="4"/>
  </w:num>
  <w:num w:numId="3" w16cid:durableId="493450338">
    <w:abstractNumId w:val="2"/>
  </w:num>
  <w:num w:numId="4" w16cid:durableId="1127426961">
    <w:abstractNumId w:val="1"/>
  </w:num>
  <w:num w:numId="5" w16cid:durableId="11514045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5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745"/>
    <w:rsid w:val="00017DF3"/>
    <w:rsid w:val="00024FCE"/>
    <w:rsid w:val="00074D4A"/>
    <w:rsid w:val="000A59A6"/>
    <w:rsid w:val="0015382B"/>
    <w:rsid w:val="003066CB"/>
    <w:rsid w:val="003C6206"/>
    <w:rsid w:val="003F1EAD"/>
    <w:rsid w:val="00515CE5"/>
    <w:rsid w:val="00610D8A"/>
    <w:rsid w:val="007B4C9C"/>
    <w:rsid w:val="008E5620"/>
    <w:rsid w:val="00906745"/>
    <w:rsid w:val="00930F2E"/>
    <w:rsid w:val="00A10D70"/>
    <w:rsid w:val="00A754FE"/>
    <w:rsid w:val="00BC03D6"/>
    <w:rsid w:val="00C10DD8"/>
    <w:rsid w:val="00C56E11"/>
    <w:rsid w:val="00C57159"/>
    <w:rsid w:val="00DB21CB"/>
    <w:rsid w:val="00E84A09"/>
    <w:rsid w:val="00F2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AE2E46"/>
  <w15:chartTrackingRefBased/>
  <w15:docId w15:val="{825A2E18-3C3B-4C92-9460-A47B470F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74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90674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067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0674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06745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67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6745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paragraph" w:styleId="BodyTextIndent">
    <w:name w:val="Body Text Indent"/>
    <w:basedOn w:val="Normal"/>
    <w:link w:val="BodyTextIndentChar"/>
    <w:uiPriority w:val="99"/>
    <w:rsid w:val="00906745"/>
    <w:pPr>
      <w:ind w:left="600"/>
    </w:pPr>
    <w:rPr>
      <w:i/>
      <w:iCs/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906745"/>
    <w:rPr>
      <w:rFonts w:ascii="Times New Roman" w:eastAsia="Times New Roman" w:hAnsi="Times New Roman" w:cs="Times New Roman"/>
      <w:i/>
      <w:iCs/>
      <w:color w:val="000000"/>
      <w:kern w:val="0"/>
      <w:sz w:val="24"/>
      <w:szCs w:val="24"/>
      <w14:ligatures w14:val="none"/>
    </w:rPr>
  </w:style>
  <w:style w:type="paragraph" w:styleId="Revision">
    <w:name w:val="Revision"/>
    <w:hidden/>
    <w:uiPriority w:val="99"/>
    <w:semiHidden/>
    <w:rsid w:val="00A10D7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A10D7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A10D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B21C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2.nzqa.govt.nz/ncea/ncea-for-teachers-and-schools/principals-nominee/resources-for-pn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zqa.govt.nz/providers-partners/assessment-and-moderation-of-standards/managing-national-assessment-in-schools/secondary-moderation/external-moderation/external-moderation-outcom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2.nzqa.govt.nz/ncea/ncea-for-teachers-and-schools/consent-to-assess-for-secondary-schools/" TargetMode="External"/><Relationship Id="rId5" Type="http://schemas.openxmlformats.org/officeDocument/2006/relationships/hyperlink" Target="https://www.nzqa.govt.nz/providers-partners/assessment-and-moderation-of-standards/managing-national-assessment-in-schools/secondary-moderation/external-moderatio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Macklin</dc:creator>
  <cp:keywords/>
  <dc:description/>
  <cp:lastModifiedBy>Andrew Macklin</cp:lastModifiedBy>
  <cp:revision>8</cp:revision>
  <cp:lastPrinted>2024-12-06T03:22:00Z</cp:lastPrinted>
  <dcterms:created xsi:type="dcterms:W3CDTF">2024-02-07T20:30:00Z</dcterms:created>
  <dcterms:modified xsi:type="dcterms:W3CDTF">2024-12-06T03:29:00Z</dcterms:modified>
</cp:coreProperties>
</file>