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22829831"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9C29754" w:rsidR="009921A7" w:rsidRPr="006066B9" w:rsidRDefault="00D14DBF" w:rsidP="00D14DBF">
            <w:pPr>
              <w:spacing w:after="0"/>
              <w:rPr>
                <w:rFonts w:ascii="Arial" w:hAnsi="Arial" w:cs="Arial"/>
              </w:rPr>
            </w:pPr>
            <w:r>
              <w:rPr>
                <w:rStyle w:val="normaltextrun"/>
                <w:rFonts w:ascii="Arial" w:hAnsi="Arial" w:cs="Arial"/>
                <w:color w:val="000000"/>
                <w:shd w:val="clear" w:color="auto" w:fill="FFFFFF"/>
                <w:lang w:val="en-AU"/>
              </w:rPr>
              <w:t>Art History</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1E582CE" w:rsidR="009921A7" w:rsidRPr="006066B9" w:rsidRDefault="002D4D35" w:rsidP="004D0DF5">
            <w:pPr>
              <w:spacing w:after="0"/>
              <w:jc w:val="center"/>
              <w:rPr>
                <w:rFonts w:ascii="Arial" w:hAnsi="Arial" w:cs="Arial"/>
              </w:rPr>
            </w:pPr>
            <w:r>
              <w:rPr>
                <w:rFonts w:ascii="Arial" w:hAnsi="Arial" w:cs="Arial"/>
              </w:rPr>
              <w:t>2</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2135826570" w:edGrp="everyone" w:colFirst="1" w:colLast="1"/>
            <w:permEnd w:id="1022829831"/>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672F8275" w:rsidR="009921A7" w:rsidRPr="006066B9" w:rsidRDefault="00AE74B3" w:rsidP="00D14DBF">
            <w:pPr>
              <w:spacing w:after="0"/>
              <w:rPr>
                <w:rFonts w:ascii="Arial" w:hAnsi="Arial" w:cs="Arial"/>
              </w:rPr>
            </w:pPr>
            <w:r>
              <w:rPr>
                <w:rFonts w:ascii="Arial" w:hAnsi="Arial" w:cs="Arial"/>
              </w:rPr>
              <w:t>91186</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CD7F154" w:rsidR="009921A7" w:rsidRPr="006066B9" w:rsidRDefault="002D4D35" w:rsidP="004D0DF5">
            <w:pPr>
              <w:spacing w:after="0"/>
              <w:jc w:val="center"/>
              <w:rPr>
                <w:rFonts w:ascii="Arial" w:hAnsi="Arial" w:cs="Arial"/>
              </w:rPr>
            </w:pPr>
            <w:r>
              <w:rPr>
                <w:rFonts w:ascii="Arial" w:hAnsi="Arial" w:cs="Arial"/>
              </w:rPr>
              <w:t>2</w:t>
            </w:r>
          </w:p>
        </w:tc>
      </w:tr>
      <w:permEnd w:id="2135826570"/>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0B22090A" w:rsidR="009921A7" w:rsidRPr="006066B9" w:rsidRDefault="00B96962" w:rsidP="00B96962">
            <w:pPr>
              <w:tabs>
                <w:tab w:val="left" w:pos="1020"/>
              </w:tabs>
              <w:spacing w:after="0"/>
              <w:rPr>
                <w:rFonts w:ascii="Arial" w:hAnsi="Arial" w:cs="Arial"/>
              </w:rPr>
            </w:pPr>
            <w:r>
              <w:rPr>
                <w:rStyle w:val="normaltextrun"/>
                <w:rFonts w:ascii="Arial" w:hAnsi="Arial" w:cs="Arial"/>
                <w:color w:val="000000"/>
                <w:shd w:val="clear" w:color="auto" w:fill="FFFFFF"/>
                <w:lang w:val="en-AU"/>
              </w:rPr>
              <w:t>Demonstrate understanding of art works in relation to their physical environments</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351EAD9" w:rsidR="009921A7" w:rsidRPr="006066B9" w:rsidRDefault="002D4D35" w:rsidP="00B72F39">
            <w:pPr>
              <w:spacing w:after="0"/>
              <w:jc w:val="center"/>
              <w:rPr>
                <w:rFonts w:ascii="Arial" w:hAnsi="Arial" w:cs="Arial"/>
              </w:rPr>
            </w:pPr>
            <w:r>
              <w:rPr>
                <w:rFonts w:ascii="Arial" w:hAnsi="Arial" w:cs="Arial"/>
              </w:rPr>
              <w:t>4</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4EFD9174" w:rsidR="005D40BC" w:rsidRPr="006066B9" w:rsidRDefault="00B96962" w:rsidP="005D40BC">
            <w:pPr>
              <w:spacing w:after="0"/>
              <w:rPr>
                <w:rFonts w:ascii="Arial" w:hAnsi="Arial" w:cs="Arial"/>
                <w:lang w:val="en-GB"/>
              </w:rPr>
            </w:pPr>
            <w:r>
              <w:rPr>
                <w:rStyle w:val="normaltextrun"/>
                <w:rFonts w:ascii="Arial" w:hAnsi="Arial" w:cs="Arial"/>
                <w:color w:val="000000"/>
                <w:shd w:val="clear" w:color="auto" w:fill="FFFFFF"/>
                <w:lang w:val="en-AU"/>
              </w:rPr>
              <w:t>Demonstrate understanding of art works in relation to their physical environments.</w:t>
            </w:r>
            <w:r>
              <w:rPr>
                <w:rStyle w:val="eop"/>
                <w:rFonts w:ascii="Arial" w:hAnsi="Arial" w:cs="Arial"/>
                <w:color w:val="000000"/>
                <w:shd w:val="clear" w:color="auto" w:fill="FFFFFF"/>
              </w:rPr>
              <w:t> </w:t>
            </w:r>
          </w:p>
        </w:tc>
        <w:tc>
          <w:tcPr>
            <w:tcW w:w="4573" w:type="dxa"/>
            <w:gridSpan w:val="6"/>
          </w:tcPr>
          <w:p w14:paraId="1D93F859" w14:textId="4CE6ED22" w:rsidR="005D40BC" w:rsidRPr="006066B9" w:rsidRDefault="00B96962" w:rsidP="005D40BC">
            <w:pPr>
              <w:spacing w:after="0"/>
              <w:rPr>
                <w:rFonts w:ascii="Arial" w:hAnsi="Arial" w:cs="Arial"/>
                <w:lang w:val="en-GB"/>
              </w:rPr>
            </w:pPr>
            <w:r>
              <w:rPr>
                <w:rStyle w:val="normaltextrun"/>
                <w:rFonts w:ascii="Arial" w:hAnsi="Arial" w:cs="Arial"/>
                <w:color w:val="000000"/>
                <w:shd w:val="clear" w:color="auto" w:fill="FFFFFF"/>
                <w:lang w:val="en-AU"/>
              </w:rPr>
              <w:t>Demonstrate in-depth understanding of art works in relation to their physical environments.</w:t>
            </w:r>
            <w:r>
              <w:rPr>
                <w:rStyle w:val="eop"/>
                <w:rFonts w:ascii="Arial" w:hAnsi="Arial" w:cs="Arial"/>
                <w:color w:val="000000"/>
                <w:shd w:val="clear" w:color="auto" w:fill="FFFFFF"/>
              </w:rPr>
              <w:t> </w:t>
            </w:r>
          </w:p>
        </w:tc>
        <w:tc>
          <w:tcPr>
            <w:tcW w:w="5066" w:type="dxa"/>
            <w:gridSpan w:val="3"/>
          </w:tcPr>
          <w:p w14:paraId="50AB3FEE" w14:textId="2B4DE960" w:rsidR="005D40BC" w:rsidRPr="006066B9" w:rsidRDefault="00B96962" w:rsidP="005D40BC">
            <w:pPr>
              <w:spacing w:after="0"/>
              <w:rPr>
                <w:rFonts w:ascii="Arial" w:hAnsi="Arial" w:cs="Arial"/>
                <w:lang w:val="en-GB"/>
              </w:rPr>
            </w:pPr>
            <w:r>
              <w:rPr>
                <w:rStyle w:val="normaltextrun"/>
                <w:rFonts w:ascii="Arial" w:hAnsi="Arial" w:cs="Arial"/>
                <w:color w:val="000000"/>
                <w:shd w:val="clear" w:color="auto" w:fill="FFFFFF"/>
                <w:lang w:val="en-AU"/>
              </w:rPr>
              <w:t>Demonstrate critical understanding of art works in relation to their physical environments.</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B96962">
        <w:trPr>
          <w:trHeight w:val="289"/>
        </w:trPr>
        <w:tc>
          <w:tcPr>
            <w:tcW w:w="4565" w:type="dxa"/>
            <w:gridSpan w:val="6"/>
            <w:shd w:val="clear" w:color="auto" w:fill="auto"/>
          </w:tcPr>
          <w:p w14:paraId="243FA06F" w14:textId="443A3FE7" w:rsidR="00994BA6" w:rsidRPr="006066B9" w:rsidRDefault="00B96962" w:rsidP="00970599">
            <w:pPr>
              <w:spacing w:after="0"/>
              <w:rPr>
                <w:rFonts w:ascii="Arial" w:hAnsi="Arial" w:cs="Arial"/>
              </w:rPr>
            </w:pPr>
            <w:permStart w:id="1350772006" w:edGrp="everyone" w:colFirst="4" w:colLast="4"/>
            <w:permStart w:id="888759637" w:edGrp="everyone" w:colFirst="5" w:colLast="5"/>
            <w:permStart w:id="1062864557" w:edGrp="everyone" w:colFirst="1" w:colLast="1"/>
            <w:r>
              <w:rPr>
                <w:rStyle w:val="normaltextrun"/>
                <w:rFonts w:ascii="Arial" w:hAnsi="Arial" w:cs="Arial"/>
                <w:color w:val="000000"/>
                <w:shd w:val="clear" w:color="auto" w:fill="FFFFFF"/>
                <w:lang w:val="en-AU"/>
              </w:rPr>
              <w:t>Describes the characteristics of art works.</w:t>
            </w:r>
            <w:r>
              <w:rPr>
                <w:rStyle w:val="eop"/>
                <w:rFonts w:ascii="Arial" w:hAnsi="Arial" w:cs="Arial"/>
                <w:color w:val="000000"/>
                <w:shd w:val="clear" w:color="auto" w:fill="FFFFFF"/>
              </w:rPr>
              <w:t> </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994BA6" w:rsidRPr="006066B9" w:rsidRDefault="00E41357"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300CA3E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346A3538" w14:textId="39BE4EF2" w:rsidR="00994BA6" w:rsidRPr="006066B9" w:rsidRDefault="00994BA6" w:rsidP="00994BA6">
            <w:pPr>
              <w:spacing w:after="0"/>
              <w:jc w:val="center"/>
              <w:rPr>
                <w:rFonts w:ascii="Arial" w:hAnsi="Arial" w:cs="Arial"/>
              </w:rPr>
            </w:pPr>
          </w:p>
        </w:tc>
        <w:tc>
          <w:tcPr>
            <w:tcW w:w="4394"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B96962">
        <w:trPr>
          <w:trHeight w:val="289"/>
        </w:trPr>
        <w:tc>
          <w:tcPr>
            <w:tcW w:w="4565" w:type="dxa"/>
            <w:gridSpan w:val="6"/>
            <w:shd w:val="clear" w:color="auto" w:fill="auto"/>
          </w:tcPr>
          <w:p w14:paraId="51324483" w14:textId="5CE004C5" w:rsidR="00994BA6" w:rsidRPr="006066B9" w:rsidRDefault="00B96962" w:rsidP="00994BA6">
            <w:pPr>
              <w:spacing w:after="0"/>
              <w:rPr>
                <w:rFonts w:ascii="Arial" w:hAnsi="Arial" w:cs="Arial"/>
              </w:rPr>
            </w:pPr>
            <w:permStart w:id="1648131856" w:edGrp="everyone" w:colFirst="4" w:colLast="4"/>
            <w:permStart w:id="1654805998" w:edGrp="everyone" w:colFirst="5" w:colLast="5"/>
            <w:permStart w:id="1318194695" w:edGrp="everyone" w:colFirst="1" w:colLast="1"/>
            <w:permEnd w:id="1350772006"/>
            <w:permEnd w:id="888759637"/>
            <w:permEnd w:id="1062864557"/>
            <w:r>
              <w:rPr>
                <w:rStyle w:val="normaltextrun"/>
                <w:rFonts w:ascii="Arial" w:hAnsi="Arial" w:cs="Arial"/>
                <w:color w:val="000000"/>
                <w:shd w:val="clear" w:color="auto" w:fill="FFFFFF"/>
                <w:lang w:val="en-AU"/>
              </w:rPr>
              <w:t>Describes the characteristics of the site(s) or environment(s) in which these art works are located.</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7BE76489"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6E98A0C7" w14:textId="469FEED9" w:rsidR="00994BA6" w:rsidRPr="006066B9" w:rsidRDefault="00994BA6" w:rsidP="00994BA6">
            <w:pPr>
              <w:spacing w:after="0"/>
              <w:jc w:val="center"/>
              <w:rPr>
                <w:rFonts w:ascii="Arial" w:hAnsi="Arial" w:cs="Arial"/>
              </w:rPr>
            </w:pPr>
          </w:p>
        </w:tc>
        <w:tc>
          <w:tcPr>
            <w:tcW w:w="4394"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B96962">
        <w:trPr>
          <w:trHeight w:val="289"/>
        </w:trPr>
        <w:tc>
          <w:tcPr>
            <w:tcW w:w="4565" w:type="dxa"/>
            <w:gridSpan w:val="6"/>
            <w:shd w:val="clear" w:color="auto" w:fill="auto"/>
          </w:tcPr>
          <w:p w14:paraId="1B875923" w14:textId="383D4784" w:rsidR="00994BA6" w:rsidRPr="006066B9" w:rsidRDefault="00B96962" w:rsidP="00994BA6">
            <w:pPr>
              <w:spacing w:after="0"/>
              <w:rPr>
                <w:rFonts w:ascii="Arial" w:hAnsi="Arial" w:cs="Arial"/>
              </w:rPr>
            </w:pPr>
            <w:permStart w:id="1137786571" w:edGrp="everyone" w:colFirst="4" w:colLast="4"/>
            <w:permStart w:id="377055275" w:edGrp="everyone" w:colFirst="5" w:colLast="5"/>
            <w:permStart w:id="1531280147" w:edGrp="everyone" w:colFirst="1" w:colLast="1"/>
            <w:permEnd w:id="1648131856"/>
            <w:permEnd w:id="1654805998"/>
            <w:permEnd w:id="1318194695"/>
            <w:r>
              <w:rPr>
                <w:rStyle w:val="normaltextrun"/>
                <w:rFonts w:ascii="Arial" w:hAnsi="Arial" w:cs="Arial"/>
                <w:color w:val="000000"/>
                <w:shd w:val="clear" w:color="auto" w:fill="FFFFFF"/>
                <w:lang w:val="en-AU"/>
              </w:rPr>
              <w:t>Identifies and describes some connections between the features of art works and their physical environment(s). </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59710FF4" w:rsidR="00994BA6" w:rsidRPr="006066B9" w:rsidRDefault="00994BA6" w:rsidP="00994BA6">
            <w:pPr>
              <w:spacing w:after="0"/>
              <w:jc w:val="center"/>
              <w:rPr>
                <w:rFonts w:ascii="Arial" w:hAnsi="Arial" w:cs="Arial"/>
              </w:rPr>
            </w:pPr>
          </w:p>
        </w:tc>
        <w:tc>
          <w:tcPr>
            <w:tcW w:w="992" w:type="dxa"/>
            <w:shd w:val="clear" w:color="auto" w:fill="BFBFBF" w:themeFill="background1" w:themeFillShade="BF"/>
            <w:vAlign w:val="center"/>
          </w:tcPr>
          <w:p w14:paraId="7EE95730" w14:textId="040AEBA0" w:rsidR="00994BA6" w:rsidRPr="006066B9" w:rsidRDefault="00994BA6" w:rsidP="00994BA6">
            <w:pPr>
              <w:spacing w:after="0"/>
              <w:jc w:val="center"/>
              <w:rPr>
                <w:rFonts w:ascii="Arial" w:hAnsi="Arial" w:cs="Arial"/>
              </w:rPr>
            </w:pPr>
          </w:p>
        </w:tc>
        <w:tc>
          <w:tcPr>
            <w:tcW w:w="4394"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B96962">
        <w:trPr>
          <w:trHeight w:val="289"/>
        </w:trPr>
        <w:tc>
          <w:tcPr>
            <w:tcW w:w="4565" w:type="dxa"/>
            <w:gridSpan w:val="6"/>
            <w:shd w:val="clear" w:color="auto" w:fill="auto"/>
          </w:tcPr>
          <w:p w14:paraId="6D0325AE" w14:textId="15523318" w:rsidR="00994BA6" w:rsidRPr="006066B9" w:rsidRDefault="00B96962" w:rsidP="00994BA6">
            <w:pPr>
              <w:spacing w:after="0"/>
              <w:rPr>
                <w:rFonts w:ascii="Arial" w:hAnsi="Arial" w:cs="Arial"/>
              </w:rPr>
            </w:pPr>
            <w:permStart w:id="633100778" w:edGrp="everyone" w:colFirst="4" w:colLast="4"/>
            <w:permStart w:id="675111933" w:edGrp="everyone" w:colFirst="5" w:colLast="5"/>
            <w:permEnd w:id="1137786571"/>
            <w:permEnd w:id="377055275"/>
            <w:permEnd w:id="1531280147"/>
            <w:r>
              <w:rPr>
                <w:rStyle w:val="normaltextrun"/>
                <w:rFonts w:ascii="Arial" w:hAnsi="Arial" w:cs="Arial"/>
                <w:color w:val="000000"/>
                <w:shd w:val="clear" w:color="auto" w:fill="FFFFFF"/>
                <w:lang w:val="en-AU"/>
              </w:rPr>
              <w:t>Explains the relationships between art works and their physical environments, including references to the purposes and/or influences of the art works and their physical environment(s).</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2CC96EE9" w14:textId="4982CB4E"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281027836" w:edGrp="everyone" w:displacedByCustomXml="prev"/>
            <w:tc>
              <w:tcPr>
                <w:tcW w:w="993" w:type="dxa"/>
                <w:gridSpan w:val="3"/>
                <w:shd w:val="clear" w:color="auto" w:fill="FFFFFF" w:themeFill="background1"/>
                <w:vAlign w:val="center"/>
              </w:tcPr>
              <w:p w14:paraId="46B0AD4C"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281027836" w:displacedByCustomXml="next"/>
          </w:sdtContent>
        </w:sdt>
        <w:tc>
          <w:tcPr>
            <w:tcW w:w="992" w:type="dxa"/>
            <w:shd w:val="clear" w:color="auto" w:fill="BFBFBF" w:themeFill="background1" w:themeFillShade="BF"/>
            <w:vAlign w:val="center"/>
          </w:tcPr>
          <w:p w14:paraId="02F50F7C" w14:textId="3F36B00C" w:rsidR="00994BA6" w:rsidRPr="006066B9" w:rsidRDefault="00994BA6" w:rsidP="00994BA6">
            <w:pPr>
              <w:spacing w:after="0"/>
              <w:jc w:val="center"/>
              <w:rPr>
                <w:rFonts w:ascii="Arial" w:hAnsi="Arial" w:cs="Arial"/>
              </w:rPr>
            </w:pPr>
          </w:p>
        </w:tc>
        <w:tc>
          <w:tcPr>
            <w:tcW w:w="4394"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F4181F">
        <w:trPr>
          <w:trHeight w:val="289"/>
        </w:trPr>
        <w:tc>
          <w:tcPr>
            <w:tcW w:w="4565" w:type="dxa"/>
            <w:gridSpan w:val="6"/>
            <w:shd w:val="clear" w:color="auto" w:fill="auto"/>
          </w:tcPr>
          <w:p w14:paraId="11582291" w14:textId="5BC50D56" w:rsidR="00994BA6" w:rsidRPr="006066B9" w:rsidRDefault="00B96962" w:rsidP="00994BA6">
            <w:pPr>
              <w:spacing w:after="0"/>
              <w:rPr>
                <w:rFonts w:ascii="Arial" w:hAnsi="Arial" w:cs="Arial"/>
              </w:rPr>
            </w:pPr>
            <w:permStart w:id="1577543151" w:edGrp="everyone" w:colFirst="4" w:colLast="4"/>
            <w:permStart w:id="1753679437" w:edGrp="everyone" w:colFirst="5" w:colLast="5"/>
            <w:permEnd w:id="633100778"/>
            <w:permEnd w:id="675111933"/>
            <w:r>
              <w:rPr>
                <w:rStyle w:val="normaltextrun"/>
                <w:rFonts w:ascii="Arial" w:hAnsi="Arial" w:cs="Arial"/>
                <w:color w:val="000000"/>
                <w:shd w:val="clear" w:color="auto" w:fill="FFFFFF"/>
                <w:lang w:val="en-AU"/>
              </w:rPr>
              <w:t>Evaluates the relationships between art works and their physical environment(s). </w:t>
            </w:r>
            <w:r>
              <w:rPr>
                <w:rStyle w:val="eop"/>
                <w:rFonts w:ascii="Arial" w:hAnsi="Arial" w:cs="Arial"/>
                <w:color w:val="000000"/>
                <w:shd w:val="clear" w:color="auto" w:fill="FFFFFF"/>
              </w:rPr>
              <w:t> </w:t>
            </w:r>
          </w:p>
        </w:tc>
        <w:tc>
          <w:tcPr>
            <w:tcW w:w="992" w:type="dxa"/>
            <w:gridSpan w:val="3"/>
            <w:shd w:val="clear" w:color="auto" w:fill="BFBFBF" w:themeFill="background1" w:themeFillShade="BF"/>
            <w:vAlign w:val="center"/>
          </w:tcPr>
          <w:p w14:paraId="7D32DF9A" w14:textId="2363DF86" w:rsidR="00994BA6" w:rsidRPr="006066B9" w:rsidRDefault="00994BA6" w:rsidP="00994BA6">
            <w:pPr>
              <w:spacing w:after="0"/>
              <w:jc w:val="center"/>
              <w:rPr>
                <w:rFonts w:ascii="Arial" w:hAnsi="Arial" w:cs="Arial"/>
              </w:rPr>
            </w:pPr>
          </w:p>
        </w:tc>
        <w:tc>
          <w:tcPr>
            <w:tcW w:w="993" w:type="dxa"/>
            <w:gridSpan w:val="3"/>
            <w:shd w:val="clear" w:color="auto" w:fill="BFBFBF" w:themeFill="background1" w:themeFillShade="BF"/>
            <w:vAlign w:val="center"/>
          </w:tcPr>
          <w:p w14:paraId="23B9095D" w14:textId="185AC56D" w:rsidR="00994BA6" w:rsidRPr="006066B9" w:rsidRDefault="00994BA6" w:rsidP="00994BA6">
            <w:pPr>
              <w:spacing w:after="0"/>
              <w:jc w:val="center"/>
              <w:rPr>
                <w:rFonts w:ascii="Arial" w:hAnsi="Arial" w:cs="Arial"/>
              </w:rPr>
            </w:pPr>
          </w:p>
        </w:tc>
        <w:sdt>
          <w:sdtPr>
            <w:rPr>
              <w:rFonts w:ascii="Arial" w:hAnsi="Arial" w:cs="Arial"/>
            </w:rPr>
            <w:id w:val="1610545155"/>
            <w14:checkbox>
              <w14:checked w14:val="0"/>
              <w14:checkedState w14:val="2612" w14:font="MS Gothic"/>
              <w14:uncheckedState w14:val="2610" w14:font="MS Gothic"/>
            </w14:checkbox>
          </w:sdtPr>
          <w:sdtEndPr/>
          <w:sdtContent>
            <w:permStart w:id="1579827076" w:edGrp="everyone" w:displacedByCustomXml="prev"/>
            <w:tc>
              <w:tcPr>
                <w:tcW w:w="992" w:type="dxa"/>
                <w:shd w:val="clear" w:color="auto" w:fill="FFFFFF" w:themeFill="background1"/>
                <w:vAlign w:val="center"/>
              </w:tcPr>
              <w:p w14:paraId="0CA8F65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permEnd w:id="1579827076" w:displacedByCustomXml="next"/>
          </w:sdtContent>
        </w:sdt>
        <w:tc>
          <w:tcPr>
            <w:tcW w:w="4394"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permEnd w:id="1577543151"/>
      <w:permEnd w:id="1753679437"/>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511652801" w:edGrp="everyone" w:colFirst="2" w:colLast="2"/>
            <w:r w:rsidRPr="006066B9">
              <w:rPr>
                <w:rFonts w:ascii="Arial" w:hAnsi="Arial" w:cs="Arial"/>
              </w:rPr>
              <w:t>Achievement</w:t>
            </w:r>
          </w:p>
        </w:tc>
        <w:tc>
          <w:tcPr>
            <w:tcW w:w="6016" w:type="dxa"/>
            <w:gridSpan w:val="12"/>
          </w:tcPr>
          <w:p w14:paraId="4674AB70" w14:textId="5DB314C4" w:rsidR="00071F81" w:rsidRPr="006066B9" w:rsidRDefault="00071F81" w:rsidP="00071F81">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1707030166" w:edGrp="everyone" w:colFirst="2" w:colLast="2"/>
            <w:permEnd w:id="511652801"/>
            <w:r w:rsidRPr="006066B9">
              <w:rPr>
                <w:rFonts w:ascii="Arial" w:hAnsi="Arial" w:cs="Arial"/>
              </w:rPr>
              <w:t>Merit</w:t>
            </w:r>
          </w:p>
        </w:tc>
        <w:tc>
          <w:tcPr>
            <w:tcW w:w="6016" w:type="dxa"/>
            <w:gridSpan w:val="12"/>
          </w:tcPr>
          <w:p w14:paraId="059238D8" w14:textId="20A053FE" w:rsidR="00071F81" w:rsidRPr="006066B9" w:rsidRDefault="00071F81" w:rsidP="00071F81">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1066734877" w:edGrp="everyone" w:colFirst="2" w:colLast="2"/>
            <w:permEnd w:id="1707030166"/>
            <w:r w:rsidRPr="006066B9">
              <w:rPr>
                <w:rFonts w:ascii="Arial" w:hAnsi="Arial" w:cs="Arial"/>
              </w:rPr>
              <w:lastRenderedPageBreak/>
              <w:t>Excellence</w:t>
            </w:r>
          </w:p>
        </w:tc>
        <w:tc>
          <w:tcPr>
            <w:tcW w:w="6016" w:type="dxa"/>
            <w:gridSpan w:val="12"/>
          </w:tcPr>
          <w:p w14:paraId="1C9E5541" w14:textId="7EA0BEDE" w:rsidR="00071F81" w:rsidRPr="006066B9" w:rsidRDefault="00071F81" w:rsidP="00071F81">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909357018" w:edGrp="everyone" w:colFirst="5" w:colLast="5"/>
            <w:permStart w:id="302532629" w:edGrp="everyone" w:colFirst="1" w:colLast="1"/>
            <w:permStart w:id="1864968453" w:edGrp="everyone" w:colFirst="2" w:colLast="2"/>
            <w:permStart w:id="435573709" w:edGrp="everyone" w:colFirst="3" w:colLast="3"/>
            <w:permStart w:id="1513500393" w:edGrp="everyone" w:colFirst="4" w:colLast="4"/>
            <w:permEnd w:id="1066734877"/>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909357018"/>
      <w:permEnd w:id="302532629"/>
      <w:permEnd w:id="1864968453"/>
      <w:permEnd w:id="435573709"/>
      <w:permEnd w:id="1513500393"/>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enforcement="1" w:cryptProviderType="rsaAES" w:cryptAlgorithmClass="hash" w:cryptAlgorithmType="typeAny" w:cryptAlgorithmSid="14" w:cryptSpinCount="100000" w:hash="ION4zkBGJY/kA2HoAjSzUAfwRKd33+4AReEdg6ZS/PVLJ3tutUyzhVfJOTjzrcAvOKX/iTZ/OklhnzkXihr51g==" w:salt="8oft6QEsI2/NuqqmJTPwn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2D4D35"/>
    <w:rsid w:val="0030432C"/>
    <w:rsid w:val="00344603"/>
    <w:rsid w:val="003448A3"/>
    <w:rsid w:val="003452B2"/>
    <w:rsid w:val="003512B0"/>
    <w:rsid w:val="003A07CB"/>
    <w:rsid w:val="003A18EE"/>
    <w:rsid w:val="003A4356"/>
    <w:rsid w:val="003D128A"/>
    <w:rsid w:val="003D64C6"/>
    <w:rsid w:val="003D7EFE"/>
    <w:rsid w:val="004242FD"/>
    <w:rsid w:val="0045135B"/>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C15FD"/>
    <w:rsid w:val="008C3334"/>
    <w:rsid w:val="008E4A9A"/>
    <w:rsid w:val="008F0BBE"/>
    <w:rsid w:val="00905E8D"/>
    <w:rsid w:val="00907447"/>
    <w:rsid w:val="00935346"/>
    <w:rsid w:val="009379FD"/>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AE74B3"/>
    <w:rsid w:val="00B10F85"/>
    <w:rsid w:val="00B11E2A"/>
    <w:rsid w:val="00B4104B"/>
    <w:rsid w:val="00B67C07"/>
    <w:rsid w:val="00B72F39"/>
    <w:rsid w:val="00B86636"/>
    <w:rsid w:val="00B96962"/>
    <w:rsid w:val="00BA3ED4"/>
    <w:rsid w:val="00BD61E9"/>
    <w:rsid w:val="00C1145B"/>
    <w:rsid w:val="00C4142C"/>
    <w:rsid w:val="00C45D7C"/>
    <w:rsid w:val="00C46B50"/>
    <w:rsid w:val="00C83E8D"/>
    <w:rsid w:val="00C94DC5"/>
    <w:rsid w:val="00CB6CDE"/>
    <w:rsid w:val="00CE2BB1"/>
    <w:rsid w:val="00CF7C39"/>
    <w:rsid w:val="00D14DBF"/>
    <w:rsid w:val="00D36E49"/>
    <w:rsid w:val="00D45EB6"/>
    <w:rsid w:val="00D51270"/>
    <w:rsid w:val="00D536BA"/>
    <w:rsid w:val="00D70010"/>
    <w:rsid w:val="00DA5436"/>
    <w:rsid w:val="00DC29AE"/>
    <w:rsid w:val="00DC6F37"/>
    <w:rsid w:val="00DF0BCA"/>
    <w:rsid w:val="00E0338C"/>
    <w:rsid w:val="00E41357"/>
    <w:rsid w:val="00E417B2"/>
    <w:rsid w:val="00E64D6F"/>
    <w:rsid w:val="00E9156E"/>
    <w:rsid w:val="00EA310A"/>
    <w:rsid w:val="00ED254A"/>
    <w:rsid w:val="00F24069"/>
    <w:rsid w:val="00F4181F"/>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D14DBF"/>
  </w:style>
  <w:style w:type="character" w:customStyle="1" w:styleId="eop">
    <w:name w:val="eop"/>
    <w:basedOn w:val="DefaultParagraphFont"/>
    <w:rsid w:val="00D14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428</Words>
  <Characters>2445</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