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3223372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CBFB416" w:rsidR="009921A7" w:rsidRPr="006066B9" w:rsidRDefault="00D5718A" w:rsidP="00D5718A">
            <w:pPr>
              <w:spacing w:after="0"/>
              <w:rPr>
                <w:rFonts w:ascii="Arial" w:hAnsi="Arial" w:cs="Arial"/>
              </w:rPr>
            </w:pPr>
            <w:r>
              <w:rPr>
                <w:rStyle w:val="normaltextrun"/>
                <w:rFonts w:ascii="Arial" w:hAnsi="Arial" w:cs="Arial"/>
                <w:color w:val="000000"/>
                <w:shd w:val="clear" w:color="auto" w:fill="FFFFFF"/>
                <w:lang w:val="en-AU"/>
              </w:rPr>
              <w:t>Biology 2.2</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9633A6C" w:rsidR="009921A7" w:rsidRPr="006066B9" w:rsidRDefault="00D5718A"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02928170" w:edGrp="everyone" w:colFirst="1" w:colLast="1"/>
            <w:permEnd w:id="203223372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67CB61C" w:rsidR="009921A7" w:rsidRPr="006066B9" w:rsidRDefault="00D5718A" w:rsidP="00D5718A">
            <w:pPr>
              <w:spacing w:after="0"/>
              <w:rPr>
                <w:rFonts w:ascii="Arial" w:hAnsi="Arial" w:cs="Arial"/>
              </w:rPr>
            </w:pPr>
            <w:r>
              <w:rPr>
                <w:rStyle w:val="normaltextrun"/>
                <w:rFonts w:ascii="Arial" w:hAnsi="Arial" w:cs="Arial"/>
                <w:color w:val="000000"/>
                <w:shd w:val="clear" w:color="auto" w:fill="FFFFFF"/>
                <w:lang w:val="en-AU"/>
              </w:rPr>
              <w:t>AS91154</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EC50A96" w:rsidR="009921A7" w:rsidRPr="006066B9" w:rsidRDefault="00D5718A" w:rsidP="004D0DF5">
            <w:pPr>
              <w:spacing w:after="0"/>
              <w:jc w:val="center"/>
              <w:rPr>
                <w:rFonts w:ascii="Arial" w:hAnsi="Arial" w:cs="Arial"/>
              </w:rPr>
            </w:pPr>
            <w:r>
              <w:rPr>
                <w:rFonts w:ascii="Arial" w:hAnsi="Arial" w:cs="Arial"/>
              </w:rPr>
              <w:t>2</w:t>
            </w:r>
          </w:p>
        </w:tc>
      </w:tr>
      <w:permEnd w:id="200292817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D9E57DB" w:rsidR="009921A7" w:rsidRPr="006066B9" w:rsidRDefault="00D5718A" w:rsidP="009921A7">
            <w:pPr>
              <w:spacing w:after="0"/>
              <w:rPr>
                <w:rFonts w:ascii="Arial" w:hAnsi="Arial" w:cs="Arial"/>
              </w:rPr>
            </w:pPr>
            <w:r>
              <w:rPr>
                <w:rStyle w:val="normaltextrun"/>
                <w:rFonts w:ascii="Arial" w:hAnsi="Arial" w:cs="Arial"/>
                <w:color w:val="000000"/>
                <w:shd w:val="clear" w:color="auto" w:fill="FFFFFF"/>
                <w:lang w:val="en-AU"/>
              </w:rPr>
              <w:t>Analyse the biological validity of information presented to the public</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8341607" w:rsidR="009921A7" w:rsidRPr="006066B9" w:rsidRDefault="00D5718A"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BC3BD01" w:rsidR="005D40BC" w:rsidRPr="006066B9" w:rsidRDefault="00D5718A" w:rsidP="005D40BC">
            <w:pPr>
              <w:spacing w:after="0"/>
              <w:rPr>
                <w:rFonts w:ascii="Arial" w:hAnsi="Arial" w:cs="Arial"/>
                <w:lang w:val="en-GB"/>
              </w:rPr>
            </w:pPr>
            <w:r>
              <w:rPr>
                <w:rStyle w:val="normaltextrun"/>
                <w:rFonts w:ascii="Arial" w:hAnsi="Arial" w:cs="Arial"/>
                <w:color w:val="000000"/>
                <w:shd w:val="clear" w:color="auto" w:fill="FFFFFF"/>
                <w:lang w:val="en-AU"/>
              </w:rPr>
              <w:t>Analyse the biological validity of information presented to the public.</w:t>
            </w:r>
            <w:r>
              <w:rPr>
                <w:rStyle w:val="eop"/>
                <w:rFonts w:ascii="Arial" w:hAnsi="Arial" w:cs="Arial"/>
                <w:color w:val="000000"/>
                <w:shd w:val="clear" w:color="auto" w:fill="FFFFFF"/>
              </w:rPr>
              <w:t> </w:t>
            </w:r>
          </w:p>
        </w:tc>
        <w:tc>
          <w:tcPr>
            <w:tcW w:w="4573" w:type="dxa"/>
            <w:gridSpan w:val="6"/>
          </w:tcPr>
          <w:p w14:paraId="1D93F859" w14:textId="2F25F14C" w:rsidR="005D40BC" w:rsidRPr="006066B9" w:rsidRDefault="00D5718A" w:rsidP="005D40BC">
            <w:pPr>
              <w:spacing w:after="0"/>
              <w:rPr>
                <w:rFonts w:ascii="Arial" w:hAnsi="Arial" w:cs="Arial"/>
                <w:lang w:val="en-GB"/>
              </w:rPr>
            </w:pPr>
            <w:r>
              <w:rPr>
                <w:rStyle w:val="normaltextrun"/>
                <w:rFonts w:ascii="Arial" w:hAnsi="Arial" w:cs="Arial"/>
                <w:color w:val="000000"/>
                <w:shd w:val="clear" w:color="auto" w:fill="FFFFFF"/>
                <w:lang w:val="en-AU"/>
              </w:rPr>
              <w:t>Analyse in-depth the biological validity of information presented to the public.</w:t>
            </w:r>
            <w:r>
              <w:rPr>
                <w:rStyle w:val="eop"/>
                <w:rFonts w:ascii="Arial" w:hAnsi="Arial" w:cs="Arial"/>
                <w:color w:val="000000"/>
                <w:shd w:val="clear" w:color="auto" w:fill="FFFFFF"/>
              </w:rPr>
              <w:t> </w:t>
            </w:r>
          </w:p>
        </w:tc>
        <w:tc>
          <w:tcPr>
            <w:tcW w:w="5066" w:type="dxa"/>
            <w:gridSpan w:val="3"/>
          </w:tcPr>
          <w:p w14:paraId="50AB3FEE" w14:textId="1CCB39A1" w:rsidR="005D40BC" w:rsidRPr="006066B9" w:rsidRDefault="00D5718A" w:rsidP="005D40BC">
            <w:pPr>
              <w:spacing w:after="0"/>
              <w:rPr>
                <w:rFonts w:ascii="Arial" w:hAnsi="Arial" w:cs="Arial"/>
                <w:lang w:val="en-GB"/>
              </w:rPr>
            </w:pPr>
            <w:r>
              <w:rPr>
                <w:rStyle w:val="normaltextrun"/>
                <w:rFonts w:ascii="Arial" w:hAnsi="Arial" w:cs="Arial"/>
                <w:color w:val="000000"/>
                <w:shd w:val="clear" w:color="auto" w:fill="FFFFFF"/>
                <w:lang w:val="en-AU"/>
              </w:rPr>
              <w:t>Comprehensively analyse the biological validity of information presented to the public.</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335CB">
        <w:trPr>
          <w:trHeight w:val="289"/>
        </w:trPr>
        <w:tc>
          <w:tcPr>
            <w:tcW w:w="4565" w:type="dxa"/>
            <w:gridSpan w:val="6"/>
            <w:shd w:val="clear" w:color="auto" w:fill="auto"/>
          </w:tcPr>
          <w:p w14:paraId="243FA06F" w14:textId="6819F575" w:rsidR="00994BA6" w:rsidRPr="006066B9" w:rsidRDefault="005335CB" w:rsidP="00970599">
            <w:pPr>
              <w:spacing w:after="0"/>
              <w:rPr>
                <w:rFonts w:ascii="Arial" w:hAnsi="Arial" w:cs="Arial"/>
              </w:rPr>
            </w:pPr>
            <w:permStart w:id="1588671623" w:edGrp="everyone" w:colFirst="4" w:colLast="4"/>
            <w:permStart w:id="463040329" w:edGrp="everyone" w:colFirst="5" w:colLast="5"/>
            <w:permStart w:id="548961398" w:edGrp="everyone" w:colFirst="1" w:colLast="1"/>
            <w:r>
              <w:rPr>
                <w:rStyle w:val="normaltextrun"/>
                <w:rFonts w:ascii="Arial" w:hAnsi="Arial" w:cs="Arial"/>
                <w:color w:val="000000"/>
                <w:shd w:val="clear" w:color="auto" w:fill="FFFFFF"/>
                <w:lang w:val="en-AU"/>
              </w:rPr>
              <w:t>Uses biological knowledge to identify two biological features as accurate/inaccurate/biased in each of the articles.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A7719E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8D612D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335CB">
        <w:trPr>
          <w:trHeight w:val="289"/>
        </w:trPr>
        <w:tc>
          <w:tcPr>
            <w:tcW w:w="4565" w:type="dxa"/>
            <w:gridSpan w:val="6"/>
            <w:shd w:val="clear" w:color="auto" w:fill="auto"/>
          </w:tcPr>
          <w:p w14:paraId="51324483" w14:textId="2B0E8E1B" w:rsidR="00994BA6" w:rsidRPr="006066B9" w:rsidRDefault="005335CB" w:rsidP="00994BA6">
            <w:pPr>
              <w:spacing w:after="0"/>
              <w:rPr>
                <w:rFonts w:ascii="Arial" w:hAnsi="Arial" w:cs="Arial"/>
              </w:rPr>
            </w:pPr>
            <w:permStart w:id="1174172941" w:edGrp="everyone" w:colFirst="4" w:colLast="4"/>
            <w:permStart w:id="451156997" w:edGrp="everyone" w:colFirst="5" w:colLast="5"/>
            <w:permStart w:id="1609250267" w:edGrp="everyone" w:colFirst="1" w:colLast="1"/>
            <w:permEnd w:id="1588671623"/>
            <w:permEnd w:id="463040329"/>
            <w:permEnd w:id="548961398"/>
            <w:r>
              <w:rPr>
                <w:rStyle w:val="normaltextrun"/>
                <w:rFonts w:ascii="Arial" w:hAnsi="Arial" w:cs="Arial"/>
                <w:color w:val="000000"/>
                <w:shd w:val="clear" w:color="auto" w:fill="FFFFFF"/>
                <w:lang w:val="en-AU"/>
              </w:rPr>
              <w:t>States who produced each article.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E7AAF7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F0DC63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335CB">
        <w:trPr>
          <w:trHeight w:val="289"/>
        </w:trPr>
        <w:tc>
          <w:tcPr>
            <w:tcW w:w="4565" w:type="dxa"/>
            <w:gridSpan w:val="6"/>
            <w:shd w:val="clear" w:color="auto" w:fill="auto"/>
          </w:tcPr>
          <w:p w14:paraId="1B875923" w14:textId="02C314C0" w:rsidR="00994BA6" w:rsidRPr="006066B9" w:rsidRDefault="005335CB" w:rsidP="00994BA6">
            <w:pPr>
              <w:spacing w:after="0"/>
              <w:rPr>
                <w:rFonts w:ascii="Arial" w:hAnsi="Arial" w:cs="Arial"/>
              </w:rPr>
            </w:pPr>
            <w:permStart w:id="2000769655" w:edGrp="everyone" w:colFirst="4" w:colLast="4"/>
            <w:permStart w:id="769543430" w:edGrp="everyone" w:colFirst="5" w:colLast="5"/>
            <w:permStart w:id="839349820" w:edGrp="everyone" w:colFirst="1" w:colLast="1"/>
            <w:permEnd w:id="1174172941"/>
            <w:permEnd w:id="451156997"/>
            <w:permEnd w:id="1609250267"/>
            <w:r>
              <w:rPr>
                <w:rStyle w:val="normaltextrun"/>
                <w:rFonts w:ascii="Arial" w:hAnsi="Arial" w:cs="Arial"/>
                <w:color w:val="000000"/>
                <w:shd w:val="clear" w:color="auto" w:fill="FFFFFF"/>
                <w:lang w:val="en-AU"/>
              </w:rPr>
              <w:t>States the intended audience for each article.</w:t>
            </w:r>
            <w:r>
              <w:rPr>
                <w:rStyle w:val="eop"/>
                <w:rFonts w:ascii="Arial" w:hAnsi="Arial" w:cs="Arial"/>
                <w:color w:val="000000"/>
                <w:shd w:val="clear" w:color="auto" w:fill="FFFFFF"/>
              </w:rPr>
              <w:t> </w:t>
            </w:r>
          </w:p>
        </w:tc>
        <w:sdt>
          <w:sdtPr>
            <w:rPr>
              <w:rFonts w:ascii="Arial" w:hAnsi="Arial" w:cs="Arial"/>
            </w:rPr>
            <w:id w:val="-1610889371"/>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6D8E058D" w:rsidR="00994BA6" w:rsidRPr="006066B9" w:rsidRDefault="00147599"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5FBF8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815977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335CB">
        <w:trPr>
          <w:trHeight w:val="289"/>
        </w:trPr>
        <w:tc>
          <w:tcPr>
            <w:tcW w:w="4565" w:type="dxa"/>
            <w:gridSpan w:val="6"/>
            <w:shd w:val="clear" w:color="auto" w:fill="auto"/>
          </w:tcPr>
          <w:p w14:paraId="6D0325AE" w14:textId="117BDBDF" w:rsidR="00994BA6" w:rsidRPr="006066B9" w:rsidRDefault="005335CB" w:rsidP="00994BA6">
            <w:pPr>
              <w:spacing w:after="0"/>
              <w:rPr>
                <w:rFonts w:ascii="Arial" w:hAnsi="Arial" w:cs="Arial"/>
              </w:rPr>
            </w:pPr>
            <w:permStart w:id="431450519" w:edGrp="everyone" w:colFirst="4" w:colLast="4"/>
            <w:permStart w:id="278742954" w:edGrp="everyone" w:colFirst="5" w:colLast="5"/>
            <w:permStart w:id="669208338" w:edGrp="everyone" w:colFirst="2" w:colLast="2"/>
            <w:permEnd w:id="2000769655"/>
            <w:permEnd w:id="769543430"/>
            <w:permEnd w:id="839349820"/>
            <w:r>
              <w:rPr>
                <w:rStyle w:val="normaltextrun"/>
                <w:rFonts w:ascii="Arial" w:hAnsi="Arial" w:cs="Arial"/>
                <w:color w:val="000000"/>
                <w:shd w:val="clear" w:color="auto" w:fill="FFFFFF"/>
                <w:lang w:val="en-AU"/>
              </w:rPr>
              <w:t>Gives reasons for one article why/how each biological feature is accurate/inaccurate/contains bias.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4A6B2E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ECCF22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335CB">
        <w:trPr>
          <w:trHeight w:val="289"/>
        </w:trPr>
        <w:tc>
          <w:tcPr>
            <w:tcW w:w="4565" w:type="dxa"/>
            <w:gridSpan w:val="6"/>
            <w:shd w:val="clear" w:color="auto" w:fill="auto"/>
          </w:tcPr>
          <w:p w14:paraId="11582291" w14:textId="682E3DA8" w:rsidR="00994BA6" w:rsidRPr="006066B9" w:rsidRDefault="005335CB" w:rsidP="00994BA6">
            <w:pPr>
              <w:spacing w:after="0"/>
              <w:rPr>
                <w:rFonts w:ascii="Arial" w:hAnsi="Arial" w:cs="Arial"/>
              </w:rPr>
            </w:pPr>
            <w:permStart w:id="253656979" w:edGrp="everyone" w:colFirst="4" w:colLast="4"/>
            <w:permStart w:id="643965567" w:edGrp="everyone" w:colFirst="5" w:colLast="5"/>
            <w:permStart w:id="1490699807" w:edGrp="everyone" w:colFirst="2" w:colLast="2"/>
            <w:permEnd w:id="431450519"/>
            <w:permEnd w:id="278742954"/>
            <w:permEnd w:id="669208338"/>
            <w:r>
              <w:rPr>
                <w:rStyle w:val="normaltextrun"/>
                <w:rFonts w:ascii="Arial" w:hAnsi="Arial" w:cs="Arial"/>
                <w:color w:val="000000"/>
                <w:shd w:val="clear" w:color="auto" w:fill="FFFFFF"/>
                <w:lang w:val="en-AU"/>
              </w:rPr>
              <w:t>Gives reasons for article above why/how inaccuracies/bias may have consequences/impacts for public.</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4C5BAB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7A77A11"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335CB">
        <w:trPr>
          <w:trHeight w:val="289"/>
        </w:trPr>
        <w:tc>
          <w:tcPr>
            <w:tcW w:w="4565" w:type="dxa"/>
            <w:gridSpan w:val="6"/>
            <w:shd w:val="clear" w:color="auto" w:fill="auto"/>
          </w:tcPr>
          <w:p w14:paraId="3BAB0BC5" w14:textId="1BF0C838" w:rsidR="00B11E2A" w:rsidRPr="006066B9" w:rsidRDefault="005335CB" w:rsidP="00994BA6">
            <w:pPr>
              <w:spacing w:after="0"/>
              <w:rPr>
                <w:rFonts w:ascii="Arial" w:hAnsi="Arial" w:cs="Arial"/>
              </w:rPr>
            </w:pPr>
            <w:permStart w:id="489241577" w:edGrp="everyone" w:colFirst="4" w:colLast="4"/>
            <w:permStart w:id="11870049" w:edGrp="everyone" w:colFirst="5" w:colLast="5"/>
            <w:permStart w:id="844068372" w:edGrp="everyone" w:colFirst="2" w:colLast="2"/>
            <w:permEnd w:id="253656979"/>
            <w:permEnd w:id="643965567"/>
            <w:permEnd w:id="1490699807"/>
            <w:r>
              <w:rPr>
                <w:rStyle w:val="normaltextrun"/>
                <w:rFonts w:ascii="Arial" w:hAnsi="Arial" w:cs="Arial"/>
                <w:color w:val="000000"/>
                <w:shd w:val="clear" w:color="auto" w:fill="FFFFFF"/>
                <w:lang w:val="en-AU"/>
              </w:rPr>
              <w:t>Gives reasons for article above why/how vested interest is conveyed in the information.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F1DC4A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2D3D17"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335CB">
        <w:trPr>
          <w:trHeight w:val="289"/>
        </w:trPr>
        <w:tc>
          <w:tcPr>
            <w:tcW w:w="4565" w:type="dxa"/>
            <w:gridSpan w:val="6"/>
            <w:shd w:val="clear" w:color="auto" w:fill="auto"/>
          </w:tcPr>
          <w:p w14:paraId="75AA2AE8" w14:textId="4D46FF55" w:rsidR="00A339C3" w:rsidRDefault="005335CB" w:rsidP="00A339C3">
            <w:pPr>
              <w:spacing w:after="0"/>
              <w:rPr>
                <w:rFonts w:ascii="Arial" w:hAnsi="Arial" w:cs="Arial"/>
              </w:rPr>
            </w:pPr>
            <w:permStart w:id="567945302" w:edGrp="everyone" w:colFirst="3" w:colLast="3"/>
            <w:permStart w:id="343890706" w:edGrp="everyone" w:colFirst="4" w:colLast="4"/>
            <w:permStart w:id="78084127" w:edGrp="everyone" w:colFirst="5" w:colLast="5"/>
            <w:permEnd w:id="489241577"/>
            <w:permEnd w:id="11870049"/>
            <w:permEnd w:id="844068372"/>
            <w:r>
              <w:rPr>
                <w:rStyle w:val="normaltextrun"/>
                <w:rFonts w:ascii="Arial" w:hAnsi="Arial" w:cs="Arial"/>
                <w:color w:val="000000"/>
                <w:shd w:val="clear" w:color="auto" w:fill="FFFFFF"/>
                <w:lang w:val="en-AU"/>
              </w:rPr>
              <w:t>Prioritises with reasons aspects of the information in relation to their significance in the context, for one article.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E94435A"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499C94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335CB">
        <w:trPr>
          <w:trHeight w:val="289"/>
        </w:trPr>
        <w:tc>
          <w:tcPr>
            <w:tcW w:w="4565" w:type="dxa"/>
            <w:gridSpan w:val="6"/>
            <w:shd w:val="clear" w:color="auto" w:fill="auto"/>
          </w:tcPr>
          <w:p w14:paraId="41B748F5" w14:textId="137287C0" w:rsidR="00071F81" w:rsidRDefault="00AC7C18" w:rsidP="00071F81">
            <w:pPr>
              <w:spacing w:after="0"/>
              <w:rPr>
                <w:rFonts w:ascii="Arial" w:hAnsi="Arial" w:cs="Arial"/>
              </w:rPr>
            </w:pPr>
            <w:permStart w:id="1418924945" w:edGrp="everyone" w:colFirst="3" w:colLast="3"/>
            <w:permStart w:id="1215322516" w:edGrp="everyone" w:colFirst="4" w:colLast="4"/>
            <w:permStart w:id="1239368966" w:edGrp="everyone" w:colFirst="5" w:colLast="5"/>
            <w:permEnd w:id="567945302"/>
            <w:permEnd w:id="343890706"/>
            <w:permEnd w:id="78084127"/>
            <w:r>
              <w:rPr>
                <w:rStyle w:val="normaltextrun"/>
                <w:rFonts w:ascii="Arial" w:hAnsi="Arial" w:cs="Arial"/>
                <w:color w:val="000000"/>
                <w:shd w:val="clear" w:color="auto" w:fill="FFFFFF"/>
                <w:lang w:val="en-AU"/>
              </w:rPr>
              <w:lastRenderedPageBreak/>
              <w:t>Evaluates the overall impact of the article on the public based on bias and the balance of accurate and inaccurate features, for article above.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41071F7"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61F9128"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418924945"/>
      <w:permEnd w:id="1215322516"/>
      <w:permEnd w:id="123936896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0413148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27269329" w:edGrp="everyone" w:colFirst="2" w:colLast="2"/>
            <w:permEnd w:id="140413148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0560317" w:edGrp="everyone" w:colFirst="2" w:colLast="2"/>
            <w:permEnd w:id="52726932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72884173" w:edGrp="everyone" w:colFirst="5" w:colLast="5"/>
            <w:permStart w:id="1398887007" w:edGrp="everyone" w:colFirst="1" w:colLast="1"/>
            <w:permStart w:id="1819623767" w:edGrp="everyone" w:colFirst="2" w:colLast="2"/>
            <w:permStart w:id="1183582293" w:edGrp="everyone" w:colFirst="3" w:colLast="3"/>
            <w:permStart w:id="2104305265" w:edGrp="everyone" w:colFirst="4" w:colLast="4"/>
            <w:permEnd w:id="15056031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72884173"/>
      <w:permEnd w:id="1398887007"/>
      <w:permEnd w:id="1819623767"/>
      <w:permEnd w:id="1183582293"/>
      <w:permEnd w:id="210430526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3Um0szm3knjaVrTUquDDPRyl/13Q8pcjtqoKUzUQBMNePVu8GfAJr8Tq+HnWLNSQl7DOG74HxyNFboZ+t4HeVA==" w:salt="dk+Fwer4h8n15qwTFS6x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7599"/>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335CB"/>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2833"/>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C7C18"/>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718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5718A"/>
  </w:style>
  <w:style w:type="character" w:customStyle="1" w:styleId="eop">
    <w:name w:val="eop"/>
    <w:basedOn w:val="DefaultParagraphFont"/>
    <w:rsid w:val="00D5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2634</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2022-03-10T06:27:00Z</dcterms:created>
  <dcterms:modified xsi:type="dcterms:W3CDTF">2022-03-15T22:51:00Z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