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010369253"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7D7D3F2E" w:rsidR="009921A7" w:rsidRPr="006066B9" w:rsidRDefault="005D32B2" w:rsidP="005D32B2">
            <w:pPr>
              <w:spacing w:after="0"/>
              <w:rPr>
                <w:rFonts w:ascii="Arial" w:hAnsi="Arial" w:cs="Arial"/>
              </w:rPr>
            </w:pPr>
            <w:r>
              <w:rPr>
                <w:rFonts w:ascii="Arial" w:hAnsi="Arial" w:cs="Arial"/>
              </w:rPr>
              <w:t>Biology</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0BACB87A" w:rsidR="009921A7" w:rsidRPr="006066B9" w:rsidRDefault="005D32B2" w:rsidP="005D32B2">
            <w:pPr>
              <w:spacing w:after="0"/>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02575952" w:edGrp="everyone" w:colFirst="1" w:colLast="1"/>
            <w:permEnd w:id="1010369253"/>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CDBE9FF" w:rsidR="009921A7" w:rsidRPr="006066B9" w:rsidRDefault="005D32B2" w:rsidP="005D32B2">
            <w:pPr>
              <w:spacing w:after="0"/>
              <w:rPr>
                <w:rFonts w:ascii="Arial" w:hAnsi="Arial" w:cs="Arial"/>
              </w:rPr>
            </w:pPr>
            <w:r>
              <w:rPr>
                <w:rFonts w:ascii="Arial" w:hAnsi="Arial" w:cs="Arial"/>
              </w:rPr>
              <w:t>91607</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C2DD5D1" w:rsidR="009921A7" w:rsidRPr="006066B9" w:rsidRDefault="005D32B2" w:rsidP="005D32B2">
            <w:pPr>
              <w:spacing w:after="0"/>
              <w:rPr>
                <w:rFonts w:ascii="Arial" w:hAnsi="Arial" w:cs="Arial"/>
              </w:rPr>
            </w:pPr>
            <w:r>
              <w:rPr>
                <w:rFonts w:ascii="Arial" w:hAnsi="Arial" w:cs="Arial"/>
              </w:rPr>
              <w:t>2</w:t>
            </w:r>
          </w:p>
        </w:tc>
      </w:tr>
      <w:permEnd w:id="202575952"/>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52420AE" w:rsidR="009921A7" w:rsidRPr="006066B9" w:rsidRDefault="005D32B2" w:rsidP="009921A7">
            <w:pPr>
              <w:spacing w:after="0"/>
              <w:rPr>
                <w:rFonts w:ascii="Arial" w:hAnsi="Arial" w:cs="Arial"/>
              </w:rPr>
            </w:pPr>
            <w:r>
              <w:rPr>
                <w:rStyle w:val="normaltextrun"/>
                <w:rFonts w:ascii="Arial" w:hAnsi="Arial" w:cs="Arial"/>
                <w:color w:val="000000"/>
                <w:shd w:val="clear" w:color="auto" w:fill="FFFFFF"/>
                <w:lang w:val="en-AU"/>
              </w:rPr>
              <w:t>Demonstrate understanding of human manipulations of genetic transfer and its biological implications</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570A74B" w:rsidR="009921A7" w:rsidRPr="006066B9" w:rsidRDefault="005D32B2" w:rsidP="005D32B2">
            <w:pPr>
              <w:spacing w:after="0"/>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45E146C" w:rsidR="005D40BC" w:rsidRPr="006066B9" w:rsidRDefault="005D32B2" w:rsidP="005D40BC">
            <w:pPr>
              <w:spacing w:after="0"/>
              <w:rPr>
                <w:rFonts w:ascii="Arial" w:hAnsi="Arial" w:cs="Arial"/>
                <w:lang w:val="en-GB"/>
              </w:rPr>
            </w:pPr>
            <w:r>
              <w:rPr>
                <w:rStyle w:val="normaltextrun"/>
                <w:rFonts w:ascii="Arial" w:hAnsi="Arial" w:cs="Arial"/>
                <w:color w:val="000000"/>
                <w:shd w:val="clear" w:color="auto" w:fill="FFFFFF"/>
                <w:lang w:val="en-AU"/>
              </w:rPr>
              <w:t>Demonstrate understanding of human manipulations of genetic transfer and its biological implications.</w:t>
            </w:r>
            <w:r>
              <w:rPr>
                <w:rStyle w:val="eop"/>
                <w:rFonts w:ascii="Arial" w:hAnsi="Arial" w:cs="Arial"/>
                <w:color w:val="000000"/>
                <w:shd w:val="clear" w:color="auto" w:fill="FFFFFF"/>
              </w:rPr>
              <w:t> </w:t>
            </w:r>
          </w:p>
        </w:tc>
        <w:tc>
          <w:tcPr>
            <w:tcW w:w="4573" w:type="dxa"/>
            <w:gridSpan w:val="6"/>
          </w:tcPr>
          <w:p w14:paraId="1D93F859" w14:textId="512C4AFC" w:rsidR="005D40BC" w:rsidRPr="006066B9" w:rsidRDefault="005D32B2" w:rsidP="005D40BC">
            <w:pPr>
              <w:spacing w:after="0"/>
              <w:rPr>
                <w:rFonts w:ascii="Arial" w:hAnsi="Arial" w:cs="Arial"/>
                <w:lang w:val="en-GB"/>
              </w:rPr>
            </w:pPr>
            <w:r>
              <w:rPr>
                <w:rStyle w:val="normaltextrun"/>
                <w:rFonts w:ascii="Arial" w:hAnsi="Arial" w:cs="Arial"/>
                <w:color w:val="000000"/>
                <w:shd w:val="clear" w:color="auto" w:fill="FFFFFF"/>
                <w:lang w:val="en-AU"/>
              </w:rPr>
              <w:t>Demonstrate in-depth understanding of human manipulations of genetic transfer and its biological implications.</w:t>
            </w:r>
            <w:r>
              <w:rPr>
                <w:rStyle w:val="eop"/>
                <w:rFonts w:ascii="Arial" w:hAnsi="Arial" w:cs="Arial"/>
                <w:color w:val="000000"/>
                <w:shd w:val="clear" w:color="auto" w:fill="FFFFFF"/>
              </w:rPr>
              <w:t> </w:t>
            </w:r>
          </w:p>
        </w:tc>
        <w:tc>
          <w:tcPr>
            <w:tcW w:w="5066" w:type="dxa"/>
            <w:gridSpan w:val="3"/>
          </w:tcPr>
          <w:p w14:paraId="50AB3FEE" w14:textId="30CA7FCE" w:rsidR="005D40BC" w:rsidRPr="006066B9" w:rsidRDefault="005D32B2" w:rsidP="005D40BC">
            <w:pPr>
              <w:spacing w:after="0"/>
              <w:rPr>
                <w:rFonts w:ascii="Arial" w:hAnsi="Arial" w:cs="Arial"/>
                <w:lang w:val="en-GB"/>
              </w:rPr>
            </w:pPr>
            <w:r>
              <w:rPr>
                <w:rStyle w:val="normaltextrun"/>
                <w:rFonts w:ascii="Arial" w:hAnsi="Arial" w:cs="Arial"/>
                <w:color w:val="000000"/>
                <w:shd w:val="clear" w:color="auto" w:fill="FFFFFF"/>
                <w:lang w:val="en-AU"/>
              </w:rPr>
              <w:t>Demonstrate comprehensive understanding of human manipulations of genetic transfer and its biological implications.</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5D32B2">
        <w:trPr>
          <w:trHeight w:val="289"/>
        </w:trPr>
        <w:tc>
          <w:tcPr>
            <w:tcW w:w="4565" w:type="dxa"/>
            <w:gridSpan w:val="6"/>
            <w:shd w:val="clear" w:color="auto" w:fill="auto"/>
          </w:tcPr>
          <w:p w14:paraId="243FA06F" w14:textId="0DF52717" w:rsidR="00994BA6" w:rsidRPr="006066B9" w:rsidRDefault="005D32B2" w:rsidP="00970599">
            <w:pPr>
              <w:spacing w:after="0"/>
              <w:rPr>
                <w:rFonts w:ascii="Arial" w:hAnsi="Arial" w:cs="Arial"/>
              </w:rPr>
            </w:pPr>
            <w:permStart w:id="1094729299" w:edGrp="everyone" w:colFirst="4" w:colLast="4"/>
            <w:permStart w:id="462292195" w:edGrp="everyone" w:colFirst="5" w:colLast="5"/>
            <w:permStart w:id="1266827716" w:edGrp="everyone" w:colFirst="1" w:colLast="1"/>
            <w:r>
              <w:rPr>
                <w:rStyle w:val="normaltextrun"/>
                <w:rFonts w:ascii="Arial" w:hAnsi="Arial" w:cs="Arial"/>
                <w:color w:val="000000"/>
                <w:shd w:val="clear" w:color="auto" w:fill="FFFFFF"/>
                <w:lang w:val="en-AU"/>
              </w:rPr>
              <w:t>Describes the complete process of one manipulation.</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1F1B98E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05ECFAAB"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5D32B2">
        <w:trPr>
          <w:trHeight w:val="289"/>
        </w:trPr>
        <w:tc>
          <w:tcPr>
            <w:tcW w:w="4565" w:type="dxa"/>
            <w:gridSpan w:val="6"/>
            <w:shd w:val="clear" w:color="auto" w:fill="auto"/>
          </w:tcPr>
          <w:p w14:paraId="51324483" w14:textId="6DB69B6D" w:rsidR="00994BA6" w:rsidRPr="006066B9" w:rsidRDefault="005D32B2" w:rsidP="00994BA6">
            <w:pPr>
              <w:spacing w:after="0"/>
              <w:rPr>
                <w:rFonts w:ascii="Arial" w:hAnsi="Arial" w:cs="Arial"/>
              </w:rPr>
            </w:pPr>
            <w:permStart w:id="2065318358" w:edGrp="everyone" w:colFirst="4" w:colLast="4"/>
            <w:permStart w:id="970880302" w:edGrp="everyone" w:colFirst="5" w:colLast="5"/>
            <w:permStart w:id="1159749779" w:edGrp="everyone" w:colFirst="1" w:colLast="1"/>
            <w:permEnd w:id="1094729299"/>
            <w:permEnd w:id="462292195"/>
            <w:permEnd w:id="1266827716"/>
            <w:r>
              <w:rPr>
                <w:rStyle w:val="normaltextrun"/>
                <w:rFonts w:ascii="Arial" w:hAnsi="Arial" w:cs="Arial"/>
                <w:color w:val="000000"/>
                <w:shd w:val="clear" w:color="auto" w:fill="FFFFFF"/>
                <w:lang w:val="en-AU"/>
              </w:rPr>
              <w:t>Describes the complete process of a second manipulation.</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2FAED7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235128EC"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5D32B2">
        <w:trPr>
          <w:trHeight w:val="289"/>
        </w:trPr>
        <w:tc>
          <w:tcPr>
            <w:tcW w:w="4565" w:type="dxa"/>
            <w:gridSpan w:val="6"/>
            <w:shd w:val="clear" w:color="auto" w:fill="auto"/>
          </w:tcPr>
          <w:p w14:paraId="1B875923" w14:textId="7EAD619C" w:rsidR="00994BA6" w:rsidRPr="006066B9" w:rsidRDefault="005D32B2" w:rsidP="00994BA6">
            <w:pPr>
              <w:spacing w:after="0"/>
              <w:rPr>
                <w:rFonts w:ascii="Arial" w:hAnsi="Arial" w:cs="Arial"/>
              </w:rPr>
            </w:pPr>
            <w:permStart w:id="892679876" w:edGrp="everyone" w:colFirst="4" w:colLast="4"/>
            <w:permStart w:id="1604256563" w:edGrp="everyone" w:colFirst="5" w:colLast="5"/>
            <w:permStart w:id="1088889405" w:edGrp="everyone" w:colFirst="1" w:colLast="1"/>
            <w:permEnd w:id="2065318358"/>
            <w:permEnd w:id="970880302"/>
            <w:permEnd w:id="1159749779"/>
            <w:r>
              <w:rPr>
                <w:rStyle w:val="normaltextrun"/>
                <w:rFonts w:ascii="Arial" w:hAnsi="Arial" w:cs="Arial"/>
                <w:color w:val="000000"/>
                <w:shd w:val="clear" w:color="auto" w:fill="FFFFFF"/>
                <w:lang w:val="en-AU"/>
              </w:rPr>
              <w:t>Describes two biological implications for the first manipulation.</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13F1816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2E7EC253"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5D32B2">
        <w:trPr>
          <w:trHeight w:val="289"/>
        </w:trPr>
        <w:tc>
          <w:tcPr>
            <w:tcW w:w="4565" w:type="dxa"/>
            <w:gridSpan w:val="6"/>
            <w:shd w:val="clear" w:color="auto" w:fill="auto"/>
          </w:tcPr>
          <w:p w14:paraId="6D0325AE" w14:textId="77044187" w:rsidR="00994BA6" w:rsidRPr="006066B9" w:rsidRDefault="005D32B2" w:rsidP="00994BA6">
            <w:pPr>
              <w:spacing w:after="0"/>
              <w:rPr>
                <w:rFonts w:ascii="Arial" w:hAnsi="Arial" w:cs="Arial"/>
              </w:rPr>
            </w:pPr>
            <w:permStart w:id="857281608" w:edGrp="everyone" w:colFirst="4" w:colLast="4"/>
            <w:permStart w:id="1902578270" w:edGrp="everyone" w:colFirst="5" w:colLast="5"/>
            <w:permStart w:id="1497310308" w:edGrp="everyone" w:colFirst="1" w:colLast="1"/>
            <w:permEnd w:id="892679876"/>
            <w:permEnd w:id="1604256563"/>
            <w:permEnd w:id="1088889405"/>
            <w:r>
              <w:rPr>
                <w:rStyle w:val="normaltextrun"/>
                <w:rFonts w:ascii="Arial" w:hAnsi="Arial" w:cs="Arial"/>
                <w:color w:val="000000"/>
                <w:shd w:val="clear" w:color="auto" w:fill="FFFFFF"/>
                <w:lang w:val="en-AU"/>
              </w:rPr>
              <w:t>Describes two biological implications for the second manipulation.</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008A7F8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1F4929FC"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5D32B2">
        <w:trPr>
          <w:trHeight w:val="289"/>
        </w:trPr>
        <w:tc>
          <w:tcPr>
            <w:tcW w:w="4565" w:type="dxa"/>
            <w:gridSpan w:val="6"/>
            <w:shd w:val="clear" w:color="auto" w:fill="auto"/>
          </w:tcPr>
          <w:p w14:paraId="11582291" w14:textId="2B9007C1" w:rsidR="00994BA6" w:rsidRPr="006066B9" w:rsidRDefault="005D32B2" w:rsidP="00994BA6">
            <w:pPr>
              <w:spacing w:after="0"/>
              <w:rPr>
                <w:rFonts w:ascii="Arial" w:hAnsi="Arial" w:cs="Arial"/>
              </w:rPr>
            </w:pPr>
            <w:permStart w:id="1022710236" w:edGrp="everyone" w:colFirst="4" w:colLast="4"/>
            <w:permStart w:id="806637710" w:edGrp="everyone" w:colFirst="5" w:colLast="5"/>
            <w:permStart w:id="435512397" w:edGrp="everyone" w:colFirst="2" w:colLast="2"/>
            <w:permEnd w:id="857281608"/>
            <w:permEnd w:id="1902578270"/>
            <w:permEnd w:id="1497310308"/>
            <w:r>
              <w:rPr>
                <w:rStyle w:val="normaltextrun"/>
                <w:rFonts w:ascii="Arial" w:hAnsi="Arial" w:cs="Arial"/>
                <w:color w:val="000000"/>
                <w:shd w:val="clear" w:color="auto" w:fill="FFFFFF"/>
                <w:lang w:val="en-AU"/>
              </w:rPr>
              <w:t>Explains the complete process of one manipulation.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1048829A"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179ECCF5"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5D32B2">
        <w:trPr>
          <w:trHeight w:val="289"/>
        </w:trPr>
        <w:tc>
          <w:tcPr>
            <w:tcW w:w="4565" w:type="dxa"/>
            <w:gridSpan w:val="6"/>
            <w:shd w:val="clear" w:color="auto" w:fill="auto"/>
          </w:tcPr>
          <w:p w14:paraId="3BAB0BC5" w14:textId="18996F83" w:rsidR="00B11E2A" w:rsidRPr="006066B9" w:rsidRDefault="005D32B2" w:rsidP="00994BA6">
            <w:pPr>
              <w:spacing w:after="0"/>
              <w:rPr>
                <w:rFonts w:ascii="Arial" w:hAnsi="Arial" w:cs="Arial"/>
              </w:rPr>
            </w:pPr>
            <w:permStart w:id="1509899369" w:edGrp="everyone" w:colFirst="4" w:colLast="4"/>
            <w:permStart w:id="1922254748" w:edGrp="everyone" w:colFirst="5" w:colLast="5"/>
            <w:permStart w:id="2142642040" w:edGrp="everyone" w:colFirst="2" w:colLast="2"/>
            <w:permEnd w:id="1022710236"/>
            <w:permEnd w:id="806637710"/>
            <w:permEnd w:id="435512397"/>
            <w:r>
              <w:rPr>
                <w:rStyle w:val="normaltextrun"/>
                <w:rFonts w:ascii="Arial" w:hAnsi="Arial" w:cs="Arial"/>
                <w:color w:val="000000"/>
                <w:shd w:val="clear" w:color="auto" w:fill="FFFFFF"/>
                <w:lang w:val="en-AU"/>
              </w:rPr>
              <w:t>Explains the complete process of a second manipulation.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1E827C20"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299FB2E6"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5D32B2">
        <w:trPr>
          <w:trHeight w:val="289"/>
        </w:trPr>
        <w:tc>
          <w:tcPr>
            <w:tcW w:w="4565" w:type="dxa"/>
            <w:gridSpan w:val="6"/>
            <w:shd w:val="clear" w:color="auto" w:fill="auto"/>
          </w:tcPr>
          <w:p w14:paraId="75AA2AE8" w14:textId="2D7B28A8" w:rsidR="00A339C3" w:rsidRDefault="005D32B2" w:rsidP="00A339C3">
            <w:pPr>
              <w:spacing w:after="0"/>
              <w:rPr>
                <w:rFonts w:ascii="Arial" w:hAnsi="Arial" w:cs="Arial"/>
              </w:rPr>
            </w:pPr>
            <w:permStart w:id="304826603" w:edGrp="everyone" w:colFirst="4" w:colLast="4"/>
            <w:permStart w:id="620240845" w:edGrp="everyone" w:colFirst="5" w:colLast="5"/>
            <w:permStart w:id="1405891889" w:edGrp="everyone" w:colFirst="2" w:colLast="2"/>
            <w:permEnd w:id="1509899369"/>
            <w:permEnd w:id="1922254748"/>
            <w:permEnd w:id="2142642040"/>
            <w:r>
              <w:rPr>
                <w:rStyle w:val="normaltextrun"/>
                <w:rFonts w:ascii="Arial" w:hAnsi="Arial" w:cs="Arial"/>
                <w:color w:val="000000"/>
                <w:shd w:val="clear" w:color="auto" w:fill="FFFFFF"/>
                <w:lang w:val="en-AU"/>
              </w:rPr>
              <w:t>Explains two biological implications for the first manipulation.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335BBF35"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7BAC86BB"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5D32B2">
        <w:trPr>
          <w:trHeight w:val="289"/>
        </w:trPr>
        <w:tc>
          <w:tcPr>
            <w:tcW w:w="4565" w:type="dxa"/>
            <w:gridSpan w:val="6"/>
            <w:shd w:val="clear" w:color="auto" w:fill="auto"/>
          </w:tcPr>
          <w:p w14:paraId="41B748F5" w14:textId="1349354B" w:rsidR="00071F81" w:rsidRDefault="005D32B2" w:rsidP="00071F81">
            <w:pPr>
              <w:spacing w:after="0"/>
              <w:rPr>
                <w:rFonts w:ascii="Arial" w:hAnsi="Arial" w:cs="Arial"/>
              </w:rPr>
            </w:pPr>
            <w:permStart w:id="1819896294" w:edGrp="everyone" w:colFirst="4" w:colLast="4"/>
            <w:permStart w:id="868616850" w:edGrp="everyone" w:colFirst="5" w:colLast="5"/>
            <w:permStart w:id="1414558516" w:edGrp="everyone" w:colFirst="2" w:colLast="2"/>
            <w:permEnd w:id="304826603"/>
            <w:permEnd w:id="620240845"/>
            <w:permEnd w:id="1405891889"/>
            <w:r>
              <w:rPr>
                <w:rStyle w:val="normaltextrun"/>
                <w:rFonts w:ascii="Arial" w:hAnsi="Arial" w:cs="Arial"/>
                <w:color w:val="000000"/>
                <w:shd w:val="clear" w:color="auto" w:fill="FFFFFF"/>
                <w:lang w:val="en-AU"/>
              </w:rPr>
              <w:t>Explains two biological implications for the second manipulation.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6D59EA9C" w:rsidR="00071F81" w:rsidRDefault="00071F81" w:rsidP="00071F81">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68D75AA9"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63EF61DA" w14:textId="385B6771" w:rsidR="00071F81" w:rsidRDefault="00071F81" w:rsidP="00071F81">
            <w:pPr>
              <w:spacing w:after="0"/>
              <w:jc w:val="center"/>
              <w:rPr>
                <w:rFonts w:ascii="Arial" w:hAnsi="Arial" w:cs="Arial"/>
              </w:rPr>
            </w:pPr>
          </w:p>
        </w:tc>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5D32B2">
        <w:trPr>
          <w:trHeight w:val="289"/>
        </w:trPr>
        <w:tc>
          <w:tcPr>
            <w:tcW w:w="4565" w:type="dxa"/>
            <w:gridSpan w:val="6"/>
            <w:shd w:val="clear" w:color="auto" w:fill="auto"/>
          </w:tcPr>
          <w:p w14:paraId="06BC5CF5" w14:textId="3CADCCF4" w:rsidR="00071F81" w:rsidRDefault="005D32B2" w:rsidP="00071F81">
            <w:pPr>
              <w:spacing w:after="0"/>
              <w:rPr>
                <w:rFonts w:ascii="Arial" w:hAnsi="Arial" w:cs="Arial"/>
              </w:rPr>
            </w:pPr>
            <w:permStart w:id="857363692" w:edGrp="everyone" w:colFirst="3" w:colLast="3"/>
            <w:permStart w:id="1105998615" w:edGrp="everyone" w:colFirst="4" w:colLast="4"/>
            <w:permStart w:id="1372531743" w:edGrp="everyone" w:colFirst="5" w:colLast="5"/>
            <w:permEnd w:id="1819896294"/>
            <w:permEnd w:id="868616850"/>
            <w:permEnd w:id="1414558516"/>
            <w:r>
              <w:rPr>
                <w:rStyle w:val="normaltextrun"/>
                <w:rFonts w:ascii="Arial" w:hAnsi="Arial" w:cs="Arial"/>
                <w:color w:val="000000"/>
                <w:shd w:val="clear" w:color="auto" w:fill="FFFFFF"/>
              </w:rPr>
              <w:lastRenderedPageBreak/>
              <w:t>Links biological ideas about human manipulations of genetic transfer and its biological implications. </w:t>
            </w:r>
          </w:p>
        </w:tc>
        <w:tc>
          <w:tcPr>
            <w:tcW w:w="992" w:type="dxa"/>
            <w:gridSpan w:val="3"/>
            <w:shd w:val="clear" w:color="auto" w:fill="BFBFBF" w:themeFill="background1" w:themeFillShade="BF"/>
            <w:vAlign w:val="center"/>
          </w:tcPr>
          <w:p w14:paraId="0346CF5E" w14:textId="5D2BB2DF"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4704400F" w:rsidR="00071F81" w:rsidRDefault="00071F81" w:rsidP="00071F81">
            <w:pPr>
              <w:spacing w:after="0"/>
              <w:jc w:val="center"/>
              <w:rPr>
                <w:rFonts w:ascii="Arial" w:hAnsi="Arial" w:cs="Arial"/>
              </w:rPr>
            </w:pPr>
          </w:p>
        </w:tc>
        <w:sdt>
          <w:sdtPr>
            <w:rPr>
              <w:rFonts w:ascii="Arial" w:hAnsi="Arial" w:cs="Arial"/>
            </w:rPr>
            <w:id w:val="146539482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1A01942C" w:rsidR="00071F81" w:rsidRDefault="005D32B2"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permEnd w:id="857363692"/>
      <w:permEnd w:id="1105998615"/>
      <w:permEnd w:id="1372531743"/>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46204167"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555110045" w:edGrp="everyone" w:colFirst="2" w:colLast="2"/>
            <w:permEnd w:id="46204167"/>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808615321" w:edGrp="everyone" w:colFirst="2" w:colLast="2"/>
            <w:permEnd w:id="555110045"/>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107048369" w:edGrp="everyone" w:colFirst="5" w:colLast="5"/>
            <w:permStart w:id="2121491101" w:edGrp="everyone" w:colFirst="1" w:colLast="1"/>
            <w:permStart w:id="1500054680" w:edGrp="everyone" w:colFirst="2" w:colLast="2"/>
            <w:permStart w:id="716461115" w:edGrp="everyone" w:colFirst="3" w:colLast="3"/>
            <w:permStart w:id="1374185026" w:edGrp="everyone" w:colFirst="4" w:colLast="4"/>
            <w:permEnd w:id="808615321"/>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F03350"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sidR="00134EBD">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107048369"/>
      <w:permEnd w:id="2121491101"/>
      <w:permEnd w:id="1500054680"/>
      <w:permEnd w:id="716461115"/>
      <w:permEnd w:id="1374185026"/>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IszANSkodjk6xOYMCb++UEu8JeDob0eRZETVePtOvm7jJb5WGNnYDVCrPKaIvGtQxsIkSGzaU0NbJn4ylYCUyw==" w:salt="RdRq32x6M6lxN5XK8wX7X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34EBD"/>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32B2"/>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D2833"/>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5D32B2"/>
  </w:style>
  <w:style w:type="character" w:customStyle="1" w:styleId="eop">
    <w:name w:val="eop"/>
    <w:basedOn w:val="DefaultParagraphFont"/>
    <w:rsid w:val="005D32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454</Words>
  <Characters>2594</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2022-03-10T06:27:00Z</dcterms:created>
  <dcterms:modified xsi:type="dcterms:W3CDTF">2022-03-15T23:03:00Z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