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1780F02">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1780F02">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1780F0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1780F0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071923198" w:edGrp="everyone" w:colFirst="1" w:colLast="1"/>
            <w:r>
              <w:rPr>
                <w:rFonts w:ascii="Arial" w:hAnsi="Arial" w:cs="Arial"/>
              </w:rPr>
              <w:t>Student ID</w:t>
            </w:r>
          </w:p>
        </w:tc>
        <w:tc>
          <w:tcPr>
            <w:tcW w:w="5873" w:type="dxa"/>
            <w:gridSpan w:val="11"/>
          </w:tcPr>
          <w:p w14:paraId="073EBA70" w14:textId="2535C87A"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D079FB7" w:rsidR="009921A7" w:rsidRPr="006066B9" w:rsidRDefault="00411CC1" w:rsidP="004D0DF5">
            <w:pPr>
              <w:spacing w:after="0"/>
              <w:jc w:val="center"/>
              <w:rPr>
                <w:rFonts w:ascii="Arial" w:hAnsi="Arial" w:cs="Arial"/>
              </w:rPr>
            </w:pPr>
            <w:r>
              <w:rPr>
                <w:rFonts w:ascii="Arial" w:hAnsi="Arial" w:cs="Arial"/>
              </w:rPr>
              <w:t>Commerce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ECCCFC8" w:rsidR="009921A7" w:rsidRPr="006066B9" w:rsidRDefault="00411CC1" w:rsidP="004D0DF5">
            <w:pPr>
              <w:spacing w:after="0"/>
              <w:jc w:val="center"/>
              <w:rPr>
                <w:rFonts w:ascii="Arial" w:hAnsi="Arial" w:cs="Arial"/>
              </w:rPr>
            </w:pPr>
            <w:r>
              <w:rPr>
                <w:rFonts w:ascii="Arial" w:hAnsi="Arial" w:cs="Arial"/>
              </w:rPr>
              <w:t>1</w:t>
            </w:r>
          </w:p>
        </w:tc>
      </w:tr>
      <w:tr w:rsidR="00F54D70" w:rsidRPr="006066B9" w14:paraId="675230B9" w14:textId="77777777" w:rsidTr="01780F0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271685475" w:edGrp="everyone" w:colFirst="1" w:colLast="1"/>
            <w:permEnd w:id="1071923198"/>
            <w:r>
              <w:rPr>
                <w:rFonts w:ascii="Arial" w:hAnsi="Arial" w:cs="Arial"/>
              </w:rPr>
              <w:t>Notes</w:t>
            </w:r>
          </w:p>
        </w:tc>
        <w:tc>
          <w:tcPr>
            <w:tcW w:w="5873" w:type="dxa"/>
            <w:gridSpan w:val="11"/>
          </w:tcPr>
          <w:p w14:paraId="1F6D4AB6" w14:textId="24AE8604"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D50DC7A" w:rsidR="009921A7" w:rsidRPr="006066B9" w:rsidRDefault="00411CC1" w:rsidP="004D0DF5">
            <w:pPr>
              <w:spacing w:after="0"/>
              <w:jc w:val="center"/>
              <w:rPr>
                <w:rFonts w:ascii="Arial" w:hAnsi="Arial" w:cs="Arial"/>
              </w:rPr>
            </w:pPr>
            <w:r>
              <w:rPr>
                <w:rFonts w:ascii="Arial" w:hAnsi="Arial" w:cs="Arial"/>
              </w:rPr>
              <w:t>9202</w:t>
            </w:r>
            <w:r w:rsidR="00ED10B8">
              <w:rPr>
                <w:rFonts w:ascii="Arial" w:hAnsi="Arial" w:cs="Arial"/>
              </w:rPr>
              <w:t>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F22787A" w:rsidR="009921A7" w:rsidRPr="006066B9" w:rsidRDefault="00D909DD" w:rsidP="004D0DF5">
            <w:pPr>
              <w:spacing w:after="0"/>
              <w:jc w:val="center"/>
              <w:rPr>
                <w:rFonts w:ascii="Arial" w:hAnsi="Arial" w:cs="Arial"/>
              </w:rPr>
            </w:pPr>
            <w:r>
              <w:rPr>
                <w:rFonts w:ascii="Arial" w:hAnsi="Arial" w:cs="Arial"/>
              </w:rPr>
              <w:t>4</w:t>
            </w:r>
          </w:p>
        </w:tc>
      </w:tr>
      <w:permEnd w:id="1271685475"/>
      <w:tr w:rsidR="006066B9" w:rsidRPr="006066B9" w14:paraId="3883B42E" w14:textId="77777777" w:rsidTr="01780F0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DDF831C" w:rsidR="009921A7" w:rsidRPr="006066B9" w:rsidRDefault="00EB100B" w:rsidP="00411CC1">
            <w:pPr>
              <w:spacing w:after="0"/>
              <w:rPr>
                <w:rFonts w:ascii="Arial" w:hAnsi="Arial" w:cs="Arial"/>
              </w:rPr>
            </w:pPr>
            <w:r>
              <w:rPr>
                <w:rFonts w:ascii="Arial" w:hAnsi="Arial" w:cs="Arial"/>
              </w:rPr>
              <w:t>Demonstrate understanding of an organisation’s financial decision-making</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24C09B2" w:rsidR="009921A7" w:rsidRPr="006066B9" w:rsidRDefault="00411CC1" w:rsidP="00B72F39">
            <w:pPr>
              <w:spacing w:after="0"/>
              <w:jc w:val="center"/>
              <w:rPr>
                <w:rFonts w:ascii="Arial" w:hAnsi="Arial" w:cs="Arial"/>
              </w:rPr>
            </w:pPr>
            <w:r>
              <w:rPr>
                <w:rFonts w:ascii="Arial" w:hAnsi="Arial" w:cs="Arial"/>
              </w:rPr>
              <w:t>5</w:t>
            </w:r>
          </w:p>
        </w:tc>
      </w:tr>
      <w:tr w:rsidR="006066B9" w:rsidRPr="006066B9" w14:paraId="16D7802C" w14:textId="77777777" w:rsidTr="01780F0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1780F0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1780F02">
        <w:trPr>
          <w:trHeight w:val="571"/>
        </w:trPr>
        <w:tc>
          <w:tcPr>
            <w:tcW w:w="5557" w:type="dxa"/>
            <w:gridSpan w:val="9"/>
          </w:tcPr>
          <w:p w14:paraId="63BE7B7B" w14:textId="35CB04D4" w:rsidR="005D40BC" w:rsidRPr="006066B9" w:rsidRDefault="00411CC1" w:rsidP="005D40BC">
            <w:pPr>
              <w:spacing w:after="0"/>
              <w:rPr>
                <w:rFonts w:ascii="Arial" w:hAnsi="Arial" w:cs="Arial"/>
                <w:lang w:val="en-GB"/>
              </w:rPr>
            </w:pPr>
            <w:r>
              <w:rPr>
                <w:rFonts w:ascii="Arial" w:hAnsi="Arial" w:cs="Arial"/>
                <w:lang w:val="en-GB"/>
              </w:rPr>
              <w:t>Demonstrate understanding of an organisation’s financial decision-making.</w:t>
            </w:r>
          </w:p>
        </w:tc>
        <w:tc>
          <w:tcPr>
            <w:tcW w:w="4573" w:type="dxa"/>
            <w:gridSpan w:val="6"/>
          </w:tcPr>
          <w:p w14:paraId="1D93F859" w14:textId="4885194C" w:rsidR="005D40BC" w:rsidRPr="006066B9" w:rsidRDefault="00411CC1" w:rsidP="005D40BC">
            <w:pPr>
              <w:spacing w:after="0"/>
              <w:rPr>
                <w:rFonts w:ascii="Arial" w:hAnsi="Arial" w:cs="Arial"/>
                <w:lang w:val="en-GB"/>
              </w:rPr>
            </w:pPr>
            <w:r>
              <w:rPr>
                <w:rFonts w:ascii="Arial" w:hAnsi="Arial" w:cs="Arial"/>
                <w:lang w:val="en-GB"/>
              </w:rPr>
              <w:t>Examine an organisation’s financial decision-making.</w:t>
            </w:r>
          </w:p>
        </w:tc>
        <w:tc>
          <w:tcPr>
            <w:tcW w:w="5066" w:type="dxa"/>
            <w:gridSpan w:val="3"/>
          </w:tcPr>
          <w:p w14:paraId="50AB3FEE" w14:textId="3528621C" w:rsidR="005D40BC" w:rsidRPr="006066B9" w:rsidRDefault="00411CC1" w:rsidP="005D40BC">
            <w:pPr>
              <w:spacing w:after="0"/>
              <w:rPr>
                <w:rFonts w:ascii="Arial" w:hAnsi="Arial" w:cs="Arial"/>
                <w:lang w:val="en-GB"/>
              </w:rPr>
            </w:pPr>
            <w:r>
              <w:rPr>
                <w:rFonts w:ascii="Arial" w:hAnsi="Arial" w:cs="Arial"/>
                <w:lang w:val="en-GB"/>
              </w:rPr>
              <w:t>Evaluate an organisation’s financial decision-making.</w:t>
            </w:r>
          </w:p>
        </w:tc>
      </w:tr>
      <w:tr w:rsidR="006066B9" w:rsidRPr="006066B9" w14:paraId="72EB15C5" w14:textId="77777777" w:rsidTr="01780F0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1780F0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C53536" w:rsidRPr="006066B9" w14:paraId="1E262C19" w14:textId="77777777" w:rsidTr="00411CC1">
        <w:trPr>
          <w:trHeight w:val="289"/>
        </w:trPr>
        <w:tc>
          <w:tcPr>
            <w:tcW w:w="4565" w:type="dxa"/>
            <w:gridSpan w:val="6"/>
            <w:shd w:val="clear" w:color="auto" w:fill="auto"/>
          </w:tcPr>
          <w:p w14:paraId="22A9D235" w14:textId="1B58A4EC" w:rsidR="00C53536" w:rsidRDefault="00C53536" w:rsidP="00C53536">
            <w:pPr>
              <w:spacing w:after="0"/>
              <w:rPr>
                <w:rFonts w:ascii="Arial" w:hAnsi="Arial" w:cs="Arial"/>
              </w:rPr>
            </w:pPr>
            <w:permStart w:id="1156187157" w:edGrp="everyone" w:colFirst="1" w:colLast="1"/>
            <w:permStart w:id="682231565" w:edGrp="everyone" w:colFirst="4" w:colLast="4"/>
            <w:permStart w:id="914306682" w:edGrp="everyone" w:colFirst="5" w:colLast="5"/>
            <w:r>
              <w:rPr>
                <w:rFonts w:ascii="Arial" w:hAnsi="Arial" w:cs="Arial"/>
              </w:rPr>
              <w:t>Discuss pūtake in the context of the organisation</w:t>
            </w:r>
            <w:r w:rsidR="00535693">
              <w:rPr>
                <w:rFonts w:ascii="Arial" w:hAnsi="Arial" w:cs="Arial"/>
              </w:rPr>
              <w:t>’</w:t>
            </w:r>
            <w:r>
              <w:rPr>
                <w:rFonts w:ascii="Arial" w:hAnsi="Arial" w:cs="Arial"/>
              </w:rPr>
              <w:t>s financial decision making</w:t>
            </w:r>
          </w:p>
        </w:tc>
        <w:sdt>
          <w:sdtPr>
            <w:rPr>
              <w:rFonts w:ascii="Arial" w:hAnsi="Arial" w:cs="Arial"/>
            </w:rPr>
            <w:id w:val="-24644058"/>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67F1EF8D" w14:textId="26B81682" w:rsidR="00C53536" w:rsidRDefault="00C53536" w:rsidP="00C5353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477FEC2F" w14:textId="77777777" w:rsidR="00C53536" w:rsidRPr="006066B9" w:rsidRDefault="00C53536" w:rsidP="00C53536">
            <w:pPr>
              <w:spacing w:after="0"/>
              <w:jc w:val="center"/>
              <w:rPr>
                <w:rFonts w:ascii="Arial" w:hAnsi="Arial" w:cs="Arial"/>
              </w:rPr>
            </w:pPr>
          </w:p>
        </w:tc>
        <w:tc>
          <w:tcPr>
            <w:tcW w:w="992" w:type="dxa"/>
            <w:shd w:val="clear" w:color="auto" w:fill="D9D9D9" w:themeFill="background1" w:themeFillShade="D9"/>
          </w:tcPr>
          <w:p w14:paraId="11949980" w14:textId="77777777" w:rsidR="00C53536" w:rsidRPr="006066B9" w:rsidRDefault="00C53536" w:rsidP="00C53536">
            <w:pPr>
              <w:spacing w:after="0"/>
              <w:jc w:val="center"/>
              <w:rPr>
                <w:rFonts w:ascii="Arial" w:hAnsi="Arial" w:cs="Arial"/>
              </w:rPr>
            </w:pPr>
          </w:p>
        </w:tc>
        <w:tc>
          <w:tcPr>
            <w:tcW w:w="4394" w:type="dxa"/>
            <w:gridSpan w:val="3"/>
            <w:shd w:val="clear" w:color="auto" w:fill="auto"/>
          </w:tcPr>
          <w:p w14:paraId="0CD16F7D" w14:textId="77777777" w:rsidR="00C53536" w:rsidRPr="006066B9" w:rsidRDefault="00C53536" w:rsidP="00C53536">
            <w:pPr>
              <w:spacing w:after="0"/>
              <w:rPr>
                <w:rFonts w:ascii="Arial" w:hAnsi="Arial" w:cs="Arial"/>
                <w:highlight w:val="black"/>
              </w:rPr>
            </w:pPr>
          </w:p>
        </w:tc>
        <w:tc>
          <w:tcPr>
            <w:tcW w:w="3260" w:type="dxa"/>
            <w:gridSpan w:val="2"/>
            <w:shd w:val="clear" w:color="auto" w:fill="auto"/>
          </w:tcPr>
          <w:p w14:paraId="59AEB36C" w14:textId="77777777" w:rsidR="00C53536" w:rsidRPr="006066B9" w:rsidRDefault="00C53536" w:rsidP="00C53536">
            <w:pPr>
              <w:spacing w:after="0"/>
              <w:rPr>
                <w:rFonts w:ascii="Arial" w:hAnsi="Arial" w:cs="Arial"/>
                <w:highlight w:val="black"/>
              </w:rPr>
            </w:pPr>
          </w:p>
        </w:tc>
      </w:tr>
      <w:tr w:rsidR="004C20EC" w:rsidRPr="006066B9" w14:paraId="6CECBD97" w14:textId="77777777" w:rsidTr="00411CC1">
        <w:trPr>
          <w:trHeight w:val="289"/>
        </w:trPr>
        <w:tc>
          <w:tcPr>
            <w:tcW w:w="4565" w:type="dxa"/>
            <w:gridSpan w:val="6"/>
            <w:shd w:val="clear" w:color="auto" w:fill="auto"/>
          </w:tcPr>
          <w:p w14:paraId="243FA06F" w14:textId="5E983F68" w:rsidR="004C20EC" w:rsidRPr="006066B9" w:rsidRDefault="00411CC1" w:rsidP="004C20EC">
            <w:pPr>
              <w:spacing w:after="0"/>
              <w:rPr>
                <w:rFonts w:ascii="Arial" w:hAnsi="Arial" w:cs="Arial"/>
              </w:rPr>
            </w:pPr>
            <w:permStart w:id="857080342" w:edGrp="everyone" w:colFirst="1" w:colLast="1"/>
            <w:permStart w:id="405493722" w:edGrp="everyone" w:colFirst="4" w:colLast="4"/>
            <w:permStart w:id="1397052586" w:edGrp="everyone" w:colFirst="5" w:colLast="5"/>
            <w:permEnd w:id="1156187157"/>
            <w:permEnd w:id="682231565"/>
            <w:permEnd w:id="914306682"/>
            <w:r>
              <w:rPr>
                <w:rFonts w:ascii="Arial" w:hAnsi="Arial" w:cs="Arial"/>
              </w:rPr>
              <w:t xml:space="preserve">Describe options </w:t>
            </w:r>
            <w:r w:rsidR="000320F7">
              <w:rPr>
                <w:rFonts w:ascii="Arial" w:hAnsi="Arial" w:cs="Arial"/>
              </w:rPr>
              <w:t>available to address need, issue or opportunity for an organisation</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21AAE6EF" w14:textId="40B9B239" w:rsidR="004C20EC" w:rsidRPr="006066B9" w:rsidRDefault="004C20EC" w:rsidP="004C20EC">
            <w:pPr>
              <w:spacing w:after="0"/>
              <w:jc w:val="center"/>
              <w:rPr>
                <w:rFonts w:ascii="Arial" w:hAnsi="Arial" w:cs="Arial"/>
              </w:rPr>
            </w:pPr>
          </w:p>
        </w:tc>
        <w:tc>
          <w:tcPr>
            <w:tcW w:w="992" w:type="dxa"/>
            <w:shd w:val="clear" w:color="auto" w:fill="D9D9D9" w:themeFill="background1" w:themeFillShade="D9"/>
          </w:tcPr>
          <w:p w14:paraId="346A3538" w14:textId="6A419552"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411CC1">
        <w:trPr>
          <w:trHeight w:val="289"/>
        </w:trPr>
        <w:tc>
          <w:tcPr>
            <w:tcW w:w="4565" w:type="dxa"/>
            <w:gridSpan w:val="6"/>
            <w:shd w:val="clear" w:color="auto" w:fill="auto"/>
          </w:tcPr>
          <w:p w14:paraId="51324483" w14:textId="43DFE6BA" w:rsidR="004C20EC" w:rsidRPr="006066B9" w:rsidRDefault="00411CC1" w:rsidP="004C20EC">
            <w:pPr>
              <w:spacing w:after="0"/>
              <w:rPr>
                <w:rFonts w:ascii="Arial" w:hAnsi="Arial" w:cs="Arial"/>
              </w:rPr>
            </w:pPr>
            <w:permStart w:id="131300763" w:edGrp="everyone" w:colFirst="1" w:colLast="1"/>
            <w:permStart w:id="1027817414" w:edGrp="everyone" w:colFirst="4" w:colLast="4"/>
            <w:permStart w:id="539557911" w:edGrp="everyone" w:colFirst="5" w:colLast="5"/>
            <w:permEnd w:id="857080342"/>
            <w:permEnd w:id="405493722"/>
            <w:permEnd w:id="1397052586"/>
            <w:r>
              <w:rPr>
                <w:rFonts w:ascii="Arial" w:hAnsi="Arial" w:cs="Arial"/>
              </w:rPr>
              <w:t xml:space="preserve">Describe a decision </w:t>
            </w:r>
            <w:r w:rsidR="00D909DD">
              <w:rPr>
                <w:rFonts w:ascii="Arial" w:hAnsi="Arial" w:cs="Arial"/>
              </w:rPr>
              <w:t>that addresses the need, issue or opportunity</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62D7099C" w14:textId="54224B6E" w:rsidR="004C20EC" w:rsidRPr="006066B9" w:rsidRDefault="004C20EC" w:rsidP="004C20EC">
            <w:pPr>
              <w:spacing w:after="0"/>
              <w:jc w:val="center"/>
              <w:rPr>
                <w:rFonts w:ascii="Arial" w:hAnsi="Arial" w:cs="Arial"/>
              </w:rPr>
            </w:pPr>
          </w:p>
        </w:tc>
        <w:tc>
          <w:tcPr>
            <w:tcW w:w="992" w:type="dxa"/>
            <w:shd w:val="clear" w:color="auto" w:fill="D9D9D9" w:themeFill="background1" w:themeFillShade="D9"/>
          </w:tcPr>
          <w:p w14:paraId="6E98A0C7" w14:textId="0E65029F"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411CC1">
        <w:trPr>
          <w:trHeight w:val="289"/>
        </w:trPr>
        <w:tc>
          <w:tcPr>
            <w:tcW w:w="4565" w:type="dxa"/>
            <w:gridSpan w:val="6"/>
            <w:shd w:val="clear" w:color="auto" w:fill="auto"/>
          </w:tcPr>
          <w:p w14:paraId="1B875923" w14:textId="6DF188C4" w:rsidR="004C20EC" w:rsidRPr="006066B9" w:rsidRDefault="00D909DD" w:rsidP="004C20EC">
            <w:pPr>
              <w:spacing w:after="0"/>
              <w:rPr>
                <w:rFonts w:ascii="Arial" w:hAnsi="Arial" w:cs="Arial"/>
              </w:rPr>
            </w:pPr>
            <w:permStart w:id="1636653340" w:edGrp="everyone" w:colFirst="1" w:colLast="1"/>
            <w:permStart w:id="302217741" w:edGrp="everyone" w:colFirst="4" w:colLast="4"/>
            <w:permStart w:id="1134903688" w:edGrp="everyone" w:colFirst="5" w:colLast="5"/>
            <w:permEnd w:id="131300763"/>
            <w:permEnd w:id="1027817414"/>
            <w:permEnd w:id="539557911"/>
            <w:r>
              <w:rPr>
                <w:rFonts w:ascii="Arial" w:hAnsi="Arial" w:cs="Arial"/>
              </w:rPr>
              <w:t>Use data from a financial tool to support the decision-making</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156F69B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0BEC2F90" w14:textId="3F734E35" w:rsidR="004C20EC" w:rsidRPr="006066B9" w:rsidRDefault="004C20EC" w:rsidP="004C20EC">
            <w:pPr>
              <w:spacing w:after="0"/>
              <w:jc w:val="center"/>
              <w:rPr>
                <w:rFonts w:ascii="Arial" w:hAnsi="Arial" w:cs="Arial"/>
              </w:rPr>
            </w:pPr>
          </w:p>
        </w:tc>
        <w:tc>
          <w:tcPr>
            <w:tcW w:w="992" w:type="dxa"/>
            <w:shd w:val="clear" w:color="auto" w:fill="D9D9D9" w:themeFill="background1" w:themeFillShade="D9"/>
          </w:tcPr>
          <w:p w14:paraId="7EE95730" w14:textId="01E4BEAB"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0C53536">
        <w:trPr>
          <w:trHeight w:val="289"/>
        </w:trPr>
        <w:tc>
          <w:tcPr>
            <w:tcW w:w="4565" w:type="dxa"/>
            <w:gridSpan w:val="6"/>
            <w:shd w:val="clear" w:color="auto" w:fill="auto"/>
          </w:tcPr>
          <w:p w14:paraId="6D0325AE" w14:textId="4F75C521" w:rsidR="004C20EC" w:rsidRPr="006066B9" w:rsidRDefault="00411CC1" w:rsidP="004C20EC">
            <w:pPr>
              <w:spacing w:after="0"/>
              <w:rPr>
                <w:rFonts w:ascii="Arial" w:hAnsi="Arial" w:cs="Arial"/>
              </w:rPr>
            </w:pPr>
            <w:permStart w:id="2115776387" w:edGrp="everyone" w:colFirst="2" w:colLast="2"/>
            <w:permStart w:id="1248936395" w:edGrp="everyone" w:colFirst="4" w:colLast="4"/>
            <w:permStart w:id="2049908650" w:edGrp="everyone" w:colFirst="5" w:colLast="5"/>
            <w:permEnd w:id="1636653340"/>
            <w:permEnd w:id="302217741"/>
            <w:permEnd w:id="1134903688"/>
            <w:r>
              <w:rPr>
                <w:rFonts w:ascii="Arial" w:hAnsi="Arial" w:cs="Arial"/>
              </w:rPr>
              <w:t xml:space="preserve">Explain </w:t>
            </w:r>
            <w:r w:rsidR="00D909DD">
              <w:rPr>
                <w:rFonts w:ascii="Arial" w:hAnsi="Arial" w:cs="Arial"/>
              </w:rPr>
              <w:t>stakeholder perspectives relevant to the decision-making</w:t>
            </w:r>
          </w:p>
        </w:tc>
        <w:tc>
          <w:tcPr>
            <w:tcW w:w="992" w:type="dxa"/>
            <w:gridSpan w:val="3"/>
            <w:shd w:val="clear" w:color="auto" w:fill="D9D9D9" w:themeFill="background1" w:themeFillShade="D9"/>
            <w:vAlign w:val="center"/>
          </w:tcPr>
          <w:p w14:paraId="2CC96EE9" w14:textId="533B142A"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9D9D9" w:themeFill="background1" w:themeFillShade="D9"/>
          </w:tcPr>
          <w:p w14:paraId="02F50F7C" w14:textId="53CA73A1"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0C53536">
        <w:trPr>
          <w:trHeight w:val="289"/>
        </w:trPr>
        <w:tc>
          <w:tcPr>
            <w:tcW w:w="4565" w:type="dxa"/>
            <w:gridSpan w:val="6"/>
            <w:shd w:val="clear" w:color="auto" w:fill="auto"/>
          </w:tcPr>
          <w:p w14:paraId="11582291" w14:textId="10A26D58" w:rsidR="004C20EC" w:rsidRPr="006066B9" w:rsidRDefault="00C53536" w:rsidP="004C20EC">
            <w:pPr>
              <w:spacing w:after="0"/>
              <w:rPr>
                <w:rFonts w:ascii="Arial" w:hAnsi="Arial" w:cs="Arial"/>
              </w:rPr>
            </w:pPr>
            <w:permStart w:id="959462538" w:edGrp="everyone" w:colFirst="2" w:colLast="2"/>
            <w:permStart w:id="1082081812" w:edGrp="everyone" w:colFirst="4" w:colLast="4"/>
            <w:permStart w:id="1307968283" w:edGrp="everyone" w:colFirst="5" w:colLast="5"/>
            <w:permEnd w:id="2115776387"/>
            <w:permEnd w:id="1248936395"/>
            <w:permEnd w:id="2049908650"/>
            <w:r>
              <w:rPr>
                <w:rFonts w:ascii="Arial" w:hAnsi="Arial" w:cs="Arial"/>
              </w:rPr>
              <w:t xml:space="preserve">Explain possible consequences of the decision for the organisation and </w:t>
            </w:r>
            <w:r w:rsidR="00D909DD">
              <w:rPr>
                <w:rFonts w:ascii="Arial" w:hAnsi="Arial" w:cs="Arial"/>
              </w:rPr>
              <w:t xml:space="preserve">its </w:t>
            </w:r>
            <w:r>
              <w:rPr>
                <w:rFonts w:ascii="Arial" w:hAnsi="Arial" w:cs="Arial"/>
              </w:rPr>
              <w:t>stakeholders</w:t>
            </w:r>
          </w:p>
        </w:tc>
        <w:tc>
          <w:tcPr>
            <w:tcW w:w="992" w:type="dxa"/>
            <w:gridSpan w:val="3"/>
            <w:shd w:val="clear" w:color="auto" w:fill="D9D9D9" w:themeFill="background1" w:themeFillShade="D9"/>
            <w:vAlign w:val="center"/>
          </w:tcPr>
          <w:p w14:paraId="7D32DF9A" w14:textId="3F4570AA"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5BF24200" w:rsidR="004C20EC" w:rsidRPr="006066B9" w:rsidRDefault="00E142BF"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9D9D9" w:themeFill="background1" w:themeFillShade="D9"/>
            <w:vAlign w:val="center"/>
          </w:tcPr>
          <w:p w14:paraId="0CA8F65A" w14:textId="06476523"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0C53536">
        <w:trPr>
          <w:trHeight w:val="289"/>
        </w:trPr>
        <w:tc>
          <w:tcPr>
            <w:tcW w:w="4565" w:type="dxa"/>
            <w:gridSpan w:val="6"/>
            <w:shd w:val="clear" w:color="auto" w:fill="auto"/>
          </w:tcPr>
          <w:p w14:paraId="3BAB0BC5" w14:textId="69D20B20" w:rsidR="004C20EC" w:rsidRPr="006066B9" w:rsidRDefault="00C53536" w:rsidP="004C20EC">
            <w:pPr>
              <w:spacing w:after="0"/>
              <w:rPr>
                <w:rFonts w:ascii="Arial" w:hAnsi="Arial" w:cs="Arial"/>
              </w:rPr>
            </w:pPr>
            <w:permStart w:id="516629416" w:edGrp="everyone" w:colFirst="3" w:colLast="3"/>
            <w:permStart w:id="458820241" w:edGrp="everyone" w:colFirst="4" w:colLast="4"/>
            <w:permStart w:id="463035855" w:edGrp="everyone" w:colFirst="5" w:colLast="5"/>
            <w:permEnd w:id="959462538"/>
            <w:permEnd w:id="1082081812"/>
            <w:permEnd w:id="1307968283"/>
            <w:r>
              <w:rPr>
                <w:rFonts w:ascii="Arial" w:hAnsi="Arial" w:cs="Arial"/>
              </w:rPr>
              <w:t xml:space="preserve">Analyse how the decision </w:t>
            </w:r>
            <w:r w:rsidR="00D909DD">
              <w:rPr>
                <w:rFonts w:ascii="Arial" w:hAnsi="Arial" w:cs="Arial"/>
              </w:rPr>
              <w:t>considers stakeholder perspectives</w:t>
            </w:r>
          </w:p>
        </w:tc>
        <w:tc>
          <w:tcPr>
            <w:tcW w:w="992" w:type="dxa"/>
            <w:gridSpan w:val="3"/>
            <w:shd w:val="clear" w:color="auto" w:fill="D9D9D9" w:themeFill="background1" w:themeFillShade="D9"/>
            <w:vAlign w:val="center"/>
          </w:tcPr>
          <w:p w14:paraId="2BEF5172" w14:textId="7D24B37E" w:rsidR="004C20EC" w:rsidRPr="006066B9" w:rsidRDefault="004C20EC" w:rsidP="004C20EC">
            <w:pPr>
              <w:spacing w:after="0"/>
              <w:jc w:val="center"/>
              <w:rPr>
                <w:rFonts w:ascii="Arial" w:hAnsi="Arial" w:cs="Arial"/>
              </w:rPr>
            </w:pPr>
          </w:p>
        </w:tc>
        <w:tc>
          <w:tcPr>
            <w:tcW w:w="993" w:type="dxa"/>
            <w:gridSpan w:val="3"/>
            <w:shd w:val="clear" w:color="auto" w:fill="D9D9D9" w:themeFill="background1" w:themeFillShade="D9"/>
            <w:vAlign w:val="center"/>
          </w:tcPr>
          <w:p w14:paraId="171443D4" w14:textId="2BCE9F2A" w:rsidR="004C20EC" w:rsidRPr="006066B9" w:rsidRDefault="004C20EC" w:rsidP="004C20EC">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909DD" w:rsidRPr="006066B9" w14:paraId="4CE35659" w14:textId="77777777" w:rsidTr="00C53536">
        <w:trPr>
          <w:trHeight w:val="289"/>
        </w:trPr>
        <w:tc>
          <w:tcPr>
            <w:tcW w:w="4565" w:type="dxa"/>
            <w:gridSpan w:val="6"/>
            <w:shd w:val="clear" w:color="auto" w:fill="auto"/>
          </w:tcPr>
          <w:p w14:paraId="288224FE" w14:textId="1E8F4BDA" w:rsidR="00D909DD" w:rsidRDefault="00D909DD" w:rsidP="004C20EC">
            <w:pPr>
              <w:spacing w:after="0"/>
              <w:rPr>
                <w:rFonts w:ascii="Arial" w:hAnsi="Arial" w:cs="Arial"/>
              </w:rPr>
            </w:pPr>
            <w:permStart w:id="1750076088" w:edGrp="everyone" w:colFirst="3" w:colLast="3"/>
            <w:permStart w:id="443775771" w:edGrp="everyone" w:colFirst="4" w:colLast="4"/>
            <w:permStart w:id="1727098803" w:edGrp="everyone" w:colFirst="5" w:colLast="5"/>
            <w:permEnd w:id="516629416"/>
            <w:permEnd w:id="458820241"/>
            <w:permEnd w:id="463035855"/>
            <w:r>
              <w:rPr>
                <w:rFonts w:ascii="Arial" w:hAnsi="Arial" w:cs="Arial"/>
              </w:rPr>
              <w:t>Analyse how the organisation could respond to possible consequences of the decision</w:t>
            </w:r>
          </w:p>
        </w:tc>
        <w:tc>
          <w:tcPr>
            <w:tcW w:w="992" w:type="dxa"/>
            <w:gridSpan w:val="3"/>
            <w:shd w:val="clear" w:color="auto" w:fill="D9D9D9" w:themeFill="background1" w:themeFillShade="D9"/>
            <w:vAlign w:val="center"/>
          </w:tcPr>
          <w:p w14:paraId="23D1FEA4" w14:textId="77777777" w:rsidR="00D909DD" w:rsidRPr="006066B9" w:rsidRDefault="00D909DD" w:rsidP="004C20EC">
            <w:pPr>
              <w:spacing w:after="0"/>
              <w:jc w:val="center"/>
              <w:rPr>
                <w:rFonts w:ascii="Arial" w:hAnsi="Arial" w:cs="Arial"/>
              </w:rPr>
            </w:pPr>
          </w:p>
        </w:tc>
        <w:tc>
          <w:tcPr>
            <w:tcW w:w="993" w:type="dxa"/>
            <w:gridSpan w:val="3"/>
            <w:shd w:val="clear" w:color="auto" w:fill="D9D9D9" w:themeFill="background1" w:themeFillShade="D9"/>
            <w:vAlign w:val="center"/>
          </w:tcPr>
          <w:p w14:paraId="4A228F4D" w14:textId="77777777" w:rsidR="00D909DD" w:rsidRPr="006066B9" w:rsidRDefault="00D909DD" w:rsidP="004C20EC">
            <w:pPr>
              <w:spacing w:after="0"/>
              <w:jc w:val="center"/>
              <w:rPr>
                <w:rFonts w:ascii="Arial" w:hAnsi="Arial" w:cs="Arial"/>
              </w:rPr>
            </w:pPr>
          </w:p>
        </w:tc>
        <w:sdt>
          <w:sdtPr>
            <w:rPr>
              <w:rFonts w:ascii="Arial" w:hAnsi="Arial" w:cs="Arial"/>
            </w:rPr>
            <w:id w:val="-1052387356"/>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AE05FE1" w14:textId="50DFFFE2" w:rsidR="00D909DD" w:rsidRDefault="001C62B1"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CCB0B95" w14:textId="77777777" w:rsidR="00D909DD" w:rsidRPr="006066B9" w:rsidRDefault="00D909DD" w:rsidP="004C20EC">
            <w:pPr>
              <w:spacing w:after="0"/>
              <w:rPr>
                <w:rFonts w:ascii="Arial" w:hAnsi="Arial" w:cs="Arial"/>
                <w:highlight w:val="black"/>
              </w:rPr>
            </w:pPr>
          </w:p>
        </w:tc>
        <w:tc>
          <w:tcPr>
            <w:tcW w:w="3260" w:type="dxa"/>
            <w:gridSpan w:val="2"/>
            <w:shd w:val="clear" w:color="auto" w:fill="auto"/>
          </w:tcPr>
          <w:p w14:paraId="148852F6" w14:textId="77777777" w:rsidR="00D909DD" w:rsidRPr="006066B9" w:rsidRDefault="00D909DD" w:rsidP="004C20EC">
            <w:pPr>
              <w:spacing w:after="0"/>
              <w:rPr>
                <w:rFonts w:ascii="Arial" w:hAnsi="Arial" w:cs="Arial"/>
                <w:highlight w:val="black"/>
              </w:rPr>
            </w:pPr>
          </w:p>
        </w:tc>
      </w:tr>
      <w:permEnd w:id="1750076088"/>
      <w:permEnd w:id="443775771"/>
      <w:permEnd w:id="1727098803"/>
      <w:tr w:rsidR="00D777B8" w:rsidRPr="006066B9" w14:paraId="3E06D362" w14:textId="77777777" w:rsidTr="01780F02">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1780F02">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1780F02">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2092564809"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1780F02">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950158121" w:edGrp="everyone" w:colFirst="2" w:colLast="2"/>
            <w:permEnd w:id="2092564809"/>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1780F02">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514088212" w:edGrp="everyone" w:colFirst="2" w:colLast="2"/>
            <w:permEnd w:id="950158121"/>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1780F02">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382950676" w:edGrp="everyone" w:colFirst="5" w:colLast="5"/>
            <w:permStart w:id="49114802" w:edGrp="everyone" w:colFirst="1" w:colLast="1"/>
            <w:permStart w:id="1673486204" w:edGrp="everyone" w:colFirst="2" w:colLast="2"/>
            <w:permStart w:id="1392530025" w:edGrp="everyone" w:colFirst="3" w:colLast="3"/>
            <w:permStart w:id="1413677110" w:edGrp="everyone" w:colFirst="4" w:colLast="4"/>
            <w:permEnd w:id="51408821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82950676"/>
      <w:permEnd w:id="49114802"/>
      <w:permEnd w:id="1673486204"/>
      <w:permEnd w:id="1392530025"/>
      <w:permEnd w:id="1413677110"/>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E2569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dHPUSJpfRcUFZ/6QoFtWjlm10CKHmFG0RRuWP0cwUv3JT5Gbw6XSzFW+x9yzc21iFxrsEN+frKxjok6RVMupxw==" w:salt="jT8IL8sTBLyBGqvdtVlED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320F7"/>
    <w:rsid w:val="000505A7"/>
    <w:rsid w:val="00071F81"/>
    <w:rsid w:val="000944F1"/>
    <w:rsid w:val="00094C66"/>
    <w:rsid w:val="000B6545"/>
    <w:rsid w:val="000C44D3"/>
    <w:rsid w:val="000D7AB3"/>
    <w:rsid w:val="000E6C09"/>
    <w:rsid w:val="000E7BC6"/>
    <w:rsid w:val="000F1A85"/>
    <w:rsid w:val="000F244F"/>
    <w:rsid w:val="0011023F"/>
    <w:rsid w:val="00160218"/>
    <w:rsid w:val="001C62B1"/>
    <w:rsid w:val="001C7267"/>
    <w:rsid w:val="001C7579"/>
    <w:rsid w:val="001D0A2F"/>
    <w:rsid w:val="001D548B"/>
    <w:rsid w:val="001E246F"/>
    <w:rsid w:val="001E26A9"/>
    <w:rsid w:val="00204F3C"/>
    <w:rsid w:val="00215AEF"/>
    <w:rsid w:val="00244F55"/>
    <w:rsid w:val="00246668"/>
    <w:rsid w:val="00247A8A"/>
    <w:rsid w:val="00254D4B"/>
    <w:rsid w:val="0026248D"/>
    <w:rsid w:val="002A07E0"/>
    <w:rsid w:val="002A1FF3"/>
    <w:rsid w:val="002A38EC"/>
    <w:rsid w:val="002A6BBD"/>
    <w:rsid w:val="002B48C1"/>
    <w:rsid w:val="0030432C"/>
    <w:rsid w:val="00325B88"/>
    <w:rsid w:val="0033263C"/>
    <w:rsid w:val="00344603"/>
    <w:rsid w:val="003448A3"/>
    <w:rsid w:val="003452B2"/>
    <w:rsid w:val="003512B0"/>
    <w:rsid w:val="003A07CB"/>
    <w:rsid w:val="003A18EE"/>
    <w:rsid w:val="003A4356"/>
    <w:rsid w:val="003D128A"/>
    <w:rsid w:val="003D64C6"/>
    <w:rsid w:val="003D7EFE"/>
    <w:rsid w:val="003E36FF"/>
    <w:rsid w:val="003E7310"/>
    <w:rsid w:val="003F7B06"/>
    <w:rsid w:val="00411CC1"/>
    <w:rsid w:val="004242FD"/>
    <w:rsid w:val="004B1AB5"/>
    <w:rsid w:val="004C0AEA"/>
    <w:rsid w:val="004C20EC"/>
    <w:rsid w:val="004C608E"/>
    <w:rsid w:val="004D0DF5"/>
    <w:rsid w:val="004F322D"/>
    <w:rsid w:val="00533DD4"/>
    <w:rsid w:val="00535693"/>
    <w:rsid w:val="00563125"/>
    <w:rsid w:val="00572295"/>
    <w:rsid w:val="005749AD"/>
    <w:rsid w:val="005940F7"/>
    <w:rsid w:val="005967A2"/>
    <w:rsid w:val="005A3065"/>
    <w:rsid w:val="005A3FD4"/>
    <w:rsid w:val="005B4944"/>
    <w:rsid w:val="005D2EF5"/>
    <w:rsid w:val="005D40BC"/>
    <w:rsid w:val="005D6898"/>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55537"/>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0602"/>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53536"/>
    <w:rsid w:val="00C83E8D"/>
    <w:rsid w:val="00C94DC5"/>
    <w:rsid w:val="00CB6CDE"/>
    <w:rsid w:val="00CD755A"/>
    <w:rsid w:val="00CE2BB1"/>
    <w:rsid w:val="00CF7C39"/>
    <w:rsid w:val="00D36E49"/>
    <w:rsid w:val="00D45EB6"/>
    <w:rsid w:val="00D51270"/>
    <w:rsid w:val="00D536BA"/>
    <w:rsid w:val="00D70010"/>
    <w:rsid w:val="00D777B8"/>
    <w:rsid w:val="00D86D66"/>
    <w:rsid w:val="00D909DD"/>
    <w:rsid w:val="00DA0DC5"/>
    <w:rsid w:val="00DA5436"/>
    <w:rsid w:val="00DC29AE"/>
    <w:rsid w:val="00DC6F37"/>
    <w:rsid w:val="00DF0BCA"/>
    <w:rsid w:val="00E0338C"/>
    <w:rsid w:val="00E142BF"/>
    <w:rsid w:val="00E24572"/>
    <w:rsid w:val="00E25691"/>
    <w:rsid w:val="00E41357"/>
    <w:rsid w:val="00E417B2"/>
    <w:rsid w:val="00E64D6F"/>
    <w:rsid w:val="00E821C4"/>
    <w:rsid w:val="00E9156E"/>
    <w:rsid w:val="00EA310A"/>
    <w:rsid w:val="00EA45BF"/>
    <w:rsid w:val="00EB100B"/>
    <w:rsid w:val="00ED10B8"/>
    <w:rsid w:val="00ED254A"/>
    <w:rsid w:val="00EE4325"/>
    <w:rsid w:val="00F13E2F"/>
    <w:rsid w:val="00F24069"/>
    <w:rsid w:val="00F50CF8"/>
    <w:rsid w:val="00F54D70"/>
    <w:rsid w:val="00F764E2"/>
    <w:rsid w:val="00F81EBF"/>
    <w:rsid w:val="00F9388C"/>
    <w:rsid w:val="00F95AA9"/>
    <w:rsid w:val="00FC0ECF"/>
    <w:rsid w:val="00FC6F65"/>
    <w:rsid w:val="00FD271A"/>
    <w:rsid w:val="00FE6557"/>
    <w:rsid w:val="00FF7E39"/>
    <w:rsid w:val="01780F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2386</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2025-02-05T02:37:00Z</dcterms:created>
  <dcterms:modified xsi:type="dcterms:W3CDTF">2025-02-18T01:28:00Z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