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1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Change w:id="0">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blGridChange>
      </w:tblGrid>
      <w:tr>
        <w:trPr>
          <w:cantSplit w:val="0"/>
          <w:trHeight w:val="630" w:hRule="atLeast"/>
          <w:tblHeader w:val="0"/>
        </w:trPr>
        <w:tc>
          <w:tcPr>
            <w:gridSpan w:val="16"/>
            <w:shd w:fill="ff5050" w:val="clear"/>
            <w:vAlign w:val="center"/>
          </w:tcPr>
          <w:p w:rsidR="00000000" w:rsidDel="00000000" w:rsidP="00000000" w:rsidRDefault="00000000" w:rsidRPr="00000000" w14:paraId="00000002">
            <w:pPr>
              <w:spacing w:after="0" w:lineRule="auto"/>
              <w:rPr>
                <w:rFonts w:ascii="Arial" w:cs="Arial" w:eastAsia="Arial" w:hAnsi="Arial"/>
              </w:rPr>
            </w:pPr>
            <w:r w:rsidDel="00000000" w:rsidR="00000000" w:rsidRPr="00000000">
              <w:rPr>
                <w:rFonts w:ascii="Arial" w:cs="Arial" w:eastAsia="Arial" w:hAnsi="Arial"/>
                <w:b w:val="1"/>
                <w:sz w:val="28"/>
                <w:szCs w:val="28"/>
                <w:rtl w:val="0"/>
              </w:rPr>
              <w:t xml:space="preserve">Alternative Evidence Gathering Template – Internal Assessment</w:t>
            </w:r>
            <w:r w:rsidDel="00000000" w:rsidR="00000000" w:rsidRPr="00000000">
              <w:rPr>
                <w:rtl w:val="0"/>
              </w:rPr>
            </w:r>
          </w:p>
        </w:tc>
        <w:tc>
          <w:tcPr>
            <w:gridSpan w:val="2"/>
            <w:vMerge w:val="restart"/>
            <w:shd w:fill="auto" w:val="clear"/>
          </w:tcPr>
          <w:p w:rsidR="00000000" w:rsidDel="00000000" w:rsidP="00000000" w:rsidRDefault="00000000" w:rsidRPr="00000000" w14:paraId="00000012">
            <w:pPr>
              <w:spacing w:after="0" w:lineRule="auto"/>
              <w:ind w:left="-100" w:firstLine="0"/>
              <w:jc w:val="center"/>
              <w:rPr>
                <w:rFonts w:ascii="Arial" w:cs="Arial" w:eastAsia="Arial" w:hAnsi="Arial"/>
              </w:rPr>
            </w:pPr>
            <w:r w:rsidDel="00000000" w:rsidR="00000000" w:rsidRPr="00000000">
              <w:rPr>
                <w:rFonts w:ascii="Arial" w:cs="Arial" w:eastAsia="Arial" w:hAnsi="Arial"/>
              </w:rPr>
              <w:drawing>
                <wp:inline distB="0" distT="0" distL="0" distR="0">
                  <wp:extent cx="1980499" cy="1356041"/>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80499" cy="1356041"/>
                          </a:xfrm>
                          <a:prstGeom prst="rect"/>
                          <a:ln/>
                        </pic:spPr>
                      </pic:pic>
                    </a:graphicData>
                  </a:graphic>
                </wp:inline>
              </w:drawing>
            </w:r>
            <w:r w:rsidDel="00000000" w:rsidR="00000000" w:rsidRPr="00000000">
              <w:rPr>
                <w:rtl w:val="0"/>
              </w:rPr>
            </w:r>
          </w:p>
        </w:tc>
      </w:tr>
      <w:tr>
        <w:trPr>
          <w:cantSplit w:val="0"/>
          <w:trHeight w:val="720" w:hRule="atLeast"/>
          <w:tblHeader w:val="0"/>
        </w:trPr>
        <w:tc>
          <w:tcPr>
            <w:gridSpan w:val="16"/>
            <w:shd w:fill="d0cece" w:val="clear"/>
          </w:tcPr>
          <w:p w:rsidR="00000000" w:rsidDel="00000000" w:rsidP="00000000" w:rsidRDefault="00000000" w:rsidRPr="00000000" w14:paraId="00000014">
            <w:pPr>
              <w:spacing w:after="0" w:lineRule="auto"/>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These templates must only be used to record student achievement and report results where remote assessment is the only practical option and the collection of direct assessment evidence from students has not been at all possible. ‘Alternative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gridSpan w:val="2"/>
            <w:vMerge w:val="continue"/>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70" w:hRule="atLeast"/>
          <w:tblHeader w:val="0"/>
        </w:trPr>
        <w:tc>
          <w:tcPr>
            <w:gridSpan w:val="18"/>
            <w:shd w:fill="000000" w:val="clear"/>
          </w:tcPr>
          <w:p w:rsidR="00000000" w:rsidDel="00000000" w:rsidP="00000000" w:rsidRDefault="00000000" w:rsidRPr="00000000" w14:paraId="00000026">
            <w:pPr>
              <w:spacing w:after="0" w:lineRule="auto"/>
              <w:jc w:val="center"/>
              <w:rPr>
                <w:rFonts w:ascii="Arial" w:cs="Arial" w:eastAsia="Arial" w:hAnsi="Arial"/>
                <w:sz w:val="2"/>
                <w:szCs w:val="2"/>
              </w:rPr>
            </w:pPr>
            <w:r w:rsidDel="00000000" w:rsidR="00000000" w:rsidRPr="00000000">
              <w:rPr>
                <w:rtl w:val="0"/>
              </w:rPr>
            </w:r>
          </w:p>
        </w:tc>
      </w:tr>
      <w:tr>
        <w:trPr>
          <w:cantSplit w:val="0"/>
          <w:trHeight w:val="289" w:hRule="atLeast"/>
          <w:tblHeader w:val="0"/>
        </w:trPr>
        <w:tc>
          <w:tcPr>
            <w:gridSpan w:val="2"/>
            <w:shd w:fill="bfbfbf" w:val="clear"/>
          </w:tcPr>
          <w:p w:rsidR="00000000" w:rsidDel="00000000" w:rsidP="00000000" w:rsidRDefault="00000000" w:rsidRPr="00000000" w14:paraId="00000038">
            <w:pPr>
              <w:spacing w:after="0" w:lineRule="auto"/>
              <w:jc w:val="right"/>
              <w:rPr>
                <w:rFonts w:ascii="Arial" w:cs="Arial" w:eastAsia="Arial" w:hAnsi="Arial"/>
              </w:rPr>
            </w:pPr>
            <w:r w:rsidDel="00000000" w:rsidR="00000000" w:rsidRPr="00000000">
              <w:rPr>
                <w:rFonts w:ascii="Arial" w:cs="Arial" w:eastAsia="Arial" w:hAnsi="Arial"/>
                <w:rtl w:val="0"/>
              </w:rPr>
              <w:t xml:space="preserve">Student ID</w:t>
            </w:r>
          </w:p>
        </w:tc>
        <w:tc>
          <w:tcPr>
            <w:gridSpan w:val="11"/>
          </w:tcPr>
          <w:p w:rsidR="00000000" w:rsidDel="00000000" w:rsidP="00000000" w:rsidRDefault="00000000" w:rsidRPr="00000000" w14:paraId="0000003A">
            <w:pPr>
              <w:spacing w:after="0" w:lineRule="auto"/>
              <w:rPr>
                <w:rFonts w:ascii="Arial" w:cs="Arial" w:eastAsia="Arial" w:hAnsi="Arial"/>
              </w:rPr>
            </w:pPr>
            <w:r w:rsidDel="00000000" w:rsidR="00000000" w:rsidRPr="00000000">
              <w:rPr>
                <w:rFonts w:ascii="Arial" w:cs="Arial" w:eastAsia="Arial" w:hAnsi="Arial"/>
                <w:rtl w:val="0"/>
              </w:rPr>
              <w:t xml:space="preserve">Student 1</w:t>
            </w:r>
          </w:p>
        </w:tc>
        <w:tc>
          <w:tcPr>
            <w:shd w:fill="bfbfbf" w:val="clear"/>
          </w:tcPr>
          <w:p w:rsidR="00000000" w:rsidDel="00000000" w:rsidP="00000000" w:rsidRDefault="00000000" w:rsidRPr="00000000" w14:paraId="00000045">
            <w:pPr>
              <w:spacing w:after="0" w:lineRule="auto"/>
              <w:rPr>
                <w:rFonts w:ascii="Arial" w:cs="Arial" w:eastAsia="Arial" w:hAnsi="Arial"/>
              </w:rPr>
            </w:pPr>
            <w:r w:rsidDel="00000000" w:rsidR="00000000" w:rsidRPr="00000000">
              <w:rPr>
                <w:rFonts w:ascii="Arial" w:cs="Arial" w:eastAsia="Arial" w:hAnsi="Arial"/>
                <w:rtl w:val="0"/>
              </w:rPr>
              <w:t xml:space="preserve">Subject</w:t>
            </w:r>
          </w:p>
        </w:tc>
        <w:tc>
          <w:tcPr>
            <w:gridSpan w:val="2"/>
          </w:tcPr>
          <w:p w:rsidR="00000000" w:rsidDel="00000000" w:rsidP="00000000" w:rsidRDefault="00000000" w:rsidRPr="00000000" w14:paraId="00000046">
            <w:pPr>
              <w:spacing w:after="0" w:lineRule="auto"/>
              <w:jc w:val="center"/>
              <w:rPr>
                <w:rFonts w:ascii="Arial" w:cs="Arial" w:eastAsia="Arial" w:hAnsi="Arial"/>
              </w:rPr>
            </w:pPr>
            <w:r w:rsidDel="00000000" w:rsidR="00000000" w:rsidRPr="00000000">
              <w:rPr>
                <w:rFonts w:ascii="Arial" w:cs="Arial" w:eastAsia="Arial" w:hAnsi="Arial"/>
                <w:highlight w:val="white"/>
                <w:rtl w:val="0"/>
              </w:rPr>
              <w:t xml:space="preserve">Construction and Mechanical Technologies </w:t>
            </w:r>
            <w:r w:rsidDel="00000000" w:rsidR="00000000" w:rsidRPr="00000000">
              <w:rPr>
                <w:rtl w:val="0"/>
              </w:rPr>
            </w:r>
          </w:p>
        </w:tc>
        <w:tc>
          <w:tcPr>
            <w:shd w:fill="bfbfbf" w:val="clear"/>
          </w:tcPr>
          <w:p w:rsidR="00000000" w:rsidDel="00000000" w:rsidP="00000000" w:rsidRDefault="00000000" w:rsidRPr="00000000" w14:paraId="00000048">
            <w:pPr>
              <w:spacing w:after="0" w:lineRule="auto"/>
              <w:rPr>
                <w:rFonts w:ascii="Arial" w:cs="Arial" w:eastAsia="Arial" w:hAnsi="Arial"/>
              </w:rPr>
            </w:pPr>
            <w:r w:rsidDel="00000000" w:rsidR="00000000" w:rsidRPr="00000000">
              <w:rPr>
                <w:rFonts w:ascii="Arial" w:cs="Arial" w:eastAsia="Arial" w:hAnsi="Arial"/>
                <w:rtl w:val="0"/>
              </w:rPr>
              <w:t xml:space="preserve">Level</w:t>
            </w:r>
          </w:p>
        </w:tc>
        <w:tc>
          <w:tcPr/>
          <w:p w:rsidR="00000000" w:rsidDel="00000000" w:rsidP="00000000" w:rsidRDefault="00000000" w:rsidRPr="00000000" w14:paraId="00000049">
            <w:pPr>
              <w:spacing w:after="0" w:lineRule="auto"/>
              <w:jc w:val="center"/>
              <w:rPr>
                <w:rFonts w:ascii="Arial" w:cs="Arial" w:eastAsia="Arial" w:hAnsi="Arial"/>
              </w:rPr>
            </w:pPr>
            <w:r w:rsidDel="00000000" w:rsidR="00000000" w:rsidRPr="00000000">
              <w:rPr>
                <w:rFonts w:ascii="Arial" w:cs="Arial" w:eastAsia="Arial" w:hAnsi="Arial"/>
                <w:rtl w:val="0"/>
              </w:rPr>
              <w:t xml:space="preserve">2</w:t>
            </w:r>
          </w:p>
        </w:tc>
      </w:tr>
      <w:tr>
        <w:trPr>
          <w:cantSplit w:val="0"/>
          <w:trHeight w:val="289" w:hRule="atLeast"/>
          <w:tblHeader w:val="0"/>
        </w:trPr>
        <w:tc>
          <w:tcPr>
            <w:gridSpan w:val="2"/>
            <w:shd w:fill="bfbfbf" w:val="clear"/>
          </w:tcPr>
          <w:p w:rsidR="00000000" w:rsidDel="00000000" w:rsidP="00000000" w:rsidRDefault="00000000" w:rsidRPr="00000000" w14:paraId="0000004A">
            <w:pPr>
              <w:spacing w:after="0" w:lineRule="auto"/>
              <w:jc w:val="right"/>
              <w:rPr>
                <w:rFonts w:ascii="Arial" w:cs="Arial" w:eastAsia="Arial" w:hAnsi="Arial"/>
              </w:rPr>
            </w:pPr>
            <w:r w:rsidDel="00000000" w:rsidR="00000000" w:rsidRPr="00000000">
              <w:rPr>
                <w:rFonts w:ascii="Arial" w:cs="Arial" w:eastAsia="Arial" w:hAnsi="Arial"/>
                <w:rtl w:val="0"/>
              </w:rPr>
              <w:t xml:space="preserve">Notes</w:t>
            </w:r>
          </w:p>
        </w:tc>
        <w:tc>
          <w:tcPr>
            <w:gridSpan w:val="11"/>
          </w:tcPr>
          <w:p w:rsidR="00000000" w:rsidDel="00000000" w:rsidP="00000000" w:rsidRDefault="00000000" w:rsidRPr="00000000" w14:paraId="0000004C">
            <w:pPr>
              <w:spacing w:after="0" w:lineRule="auto"/>
              <w:rPr>
                <w:rFonts w:ascii="Arial" w:cs="Arial" w:eastAsia="Arial" w:hAnsi="Arial"/>
              </w:rPr>
            </w:pPr>
            <w:r w:rsidDel="00000000" w:rsidR="00000000" w:rsidRPr="00000000">
              <w:rPr>
                <w:rtl w:val="0"/>
              </w:rPr>
            </w:r>
          </w:p>
        </w:tc>
        <w:tc>
          <w:tcPr>
            <w:shd w:fill="bfbfbf" w:val="clear"/>
          </w:tcPr>
          <w:p w:rsidR="00000000" w:rsidDel="00000000" w:rsidP="00000000" w:rsidRDefault="00000000" w:rsidRPr="00000000" w14:paraId="00000057">
            <w:pPr>
              <w:spacing w:after="0" w:lineRule="auto"/>
              <w:rPr>
                <w:rFonts w:ascii="Arial" w:cs="Arial" w:eastAsia="Arial" w:hAnsi="Arial"/>
              </w:rPr>
            </w:pPr>
            <w:r w:rsidDel="00000000" w:rsidR="00000000" w:rsidRPr="00000000">
              <w:rPr>
                <w:rFonts w:ascii="Arial" w:cs="Arial" w:eastAsia="Arial" w:hAnsi="Arial"/>
                <w:rtl w:val="0"/>
              </w:rPr>
              <w:t xml:space="preserve">Standard No.</w:t>
            </w:r>
          </w:p>
        </w:tc>
        <w:tc>
          <w:tcPr>
            <w:gridSpan w:val="2"/>
          </w:tcPr>
          <w:p w:rsidR="00000000" w:rsidDel="00000000" w:rsidP="00000000" w:rsidRDefault="00000000" w:rsidRPr="00000000" w14:paraId="00000058">
            <w:pPr>
              <w:spacing w:after="0" w:lineRule="auto"/>
              <w:jc w:val="center"/>
              <w:rPr>
                <w:rFonts w:ascii="Arial" w:cs="Arial" w:eastAsia="Arial" w:hAnsi="Arial"/>
              </w:rPr>
            </w:pPr>
            <w:r w:rsidDel="00000000" w:rsidR="00000000" w:rsidRPr="00000000">
              <w:rPr>
                <w:rFonts w:ascii="Arial" w:cs="Arial" w:eastAsia="Arial" w:hAnsi="Arial"/>
                <w:rtl w:val="0"/>
              </w:rPr>
              <w:t xml:space="preserve">91348</w:t>
            </w:r>
          </w:p>
        </w:tc>
        <w:tc>
          <w:tcPr>
            <w:shd w:fill="bfbfbf" w:val="clear"/>
          </w:tcPr>
          <w:p w:rsidR="00000000" w:rsidDel="00000000" w:rsidP="00000000" w:rsidRDefault="00000000" w:rsidRPr="00000000" w14:paraId="0000005A">
            <w:pPr>
              <w:spacing w:after="0" w:lineRule="auto"/>
              <w:rPr>
                <w:rFonts w:ascii="Arial" w:cs="Arial" w:eastAsia="Arial" w:hAnsi="Arial"/>
              </w:rPr>
            </w:pPr>
            <w:r w:rsidDel="00000000" w:rsidR="00000000" w:rsidRPr="00000000">
              <w:rPr>
                <w:rFonts w:ascii="Arial" w:cs="Arial" w:eastAsia="Arial" w:hAnsi="Arial"/>
                <w:rtl w:val="0"/>
              </w:rPr>
              <w:t xml:space="preserve">Version</w:t>
            </w:r>
          </w:p>
        </w:tc>
        <w:tc>
          <w:tcPr/>
          <w:p w:rsidR="00000000" w:rsidDel="00000000" w:rsidP="00000000" w:rsidRDefault="00000000" w:rsidRPr="00000000" w14:paraId="0000005B">
            <w:pPr>
              <w:spacing w:after="0" w:lineRule="auto"/>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289" w:hRule="atLeast"/>
          <w:tblHeader w:val="0"/>
        </w:trPr>
        <w:tc>
          <w:tcPr>
            <w:gridSpan w:val="2"/>
            <w:shd w:fill="bfbfbf" w:val="clear"/>
          </w:tcPr>
          <w:p w:rsidR="00000000" w:rsidDel="00000000" w:rsidP="00000000" w:rsidRDefault="00000000" w:rsidRPr="00000000" w14:paraId="0000005C">
            <w:pPr>
              <w:spacing w:after="0" w:lineRule="auto"/>
              <w:jc w:val="right"/>
              <w:rPr>
                <w:rFonts w:ascii="Arial" w:cs="Arial" w:eastAsia="Arial" w:hAnsi="Arial"/>
              </w:rPr>
            </w:pPr>
            <w:r w:rsidDel="00000000" w:rsidR="00000000" w:rsidRPr="00000000">
              <w:rPr>
                <w:rFonts w:ascii="Arial" w:cs="Arial" w:eastAsia="Arial" w:hAnsi="Arial"/>
                <w:rtl w:val="0"/>
              </w:rPr>
              <w:t xml:space="preserve">Standard Title</w:t>
            </w:r>
          </w:p>
        </w:tc>
        <w:tc>
          <w:tcPr>
            <w:gridSpan w:val="14"/>
          </w:tcPr>
          <w:p w:rsidR="00000000" w:rsidDel="00000000" w:rsidP="00000000" w:rsidRDefault="00000000" w:rsidRPr="00000000" w14:paraId="0000005E">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advanced concepts related to structural frameworks </w:t>
            </w:r>
            <w:r w:rsidDel="00000000" w:rsidR="00000000" w:rsidRPr="00000000">
              <w:rPr>
                <w:rtl w:val="0"/>
              </w:rPr>
            </w:r>
          </w:p>
        </w:tc>
        <w:tc>
          <w:tcPr>
            <w:shd w:fill="bfbfbf" w:val="clear"/>
          </w:tcPr>
          <w:p w:rsidR="00000000" w:rsidDel="00000000" w:rsidP="00000000" w:rsidRDefault="00000000" w:rsidRPr="00000000" w14:paraId="0000006C">
            <w:pPr>
              <w:spacing w:after="0" w:lineRule="auto"/>
              <w:rPr>
                <w:rFonts w:ascii="Arial" w:cs="Arial" w:eastAsia="Arial" w:hAnsi="Arial"/>
              </w:rPr>
            </w:pPr>
            <w:r w:rsidDel="00000000" w:rsidR="00000000" w:rsidRPr="00000000">
              <w:rPr>
                <w:rFonts w:ascii="Arial" w:cs="Arial" w:eastAsia="Arial" w:hAnsi="Arial"/>
                <w:rtl w:val="0"/>
              </w:rPr>
              <w:t xml:space="preserve">Credits</w:t>
            </w:r>
          </w:p>
        </w:tc>
        <w:tc>
          <w:tcPr/>
          <w:p w:rsidR="00000000" w:rsidDel="00000000" w:rsidP="00000000" w:rsidRDefault="00000000" w:rsidRPr="00000000" w14:paraId="0000006D">
            <w:pPr>
              <w:spacing w:after="0" w:lineRule="auto"/>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76" w:hRule="atLeast"/>
          <w:tblHeader w:val="0"/>
        </w:trPr>
        <w:tc>
          <w:tcPr>
            <w:gridSpan w:val="13"/>
            <w:shd w:fill="000000" w:val="clear"/>
          </w:tcPr>
          <w:p w:rsidR="00000000" w:rsidDel="00000000" w:rsidP="00000000" w:rsidRDefault="00000000" w:rsidRPr="00000000" w14:paraId="0000006E">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7B">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7E">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9"/>
            <w:shd w:fill="bfbfbf" w:val="clear"/>
            <w:vAlign w:val="center"/>
          </w:tcPr>
          <w:p w:rsidR="00000000" w:rsidDel="00000000" w:rsidP="00000000" w:rsidRDefault="00000000" w:rsidRPr="00000000" w14:paraId="00000080">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Achieved</w:t>
            </w:r>
            <w:r w:rsidDel="00000000" w:rsidR="00000000" w:rsidRPr="00000000">
              <w:rPr>
                <w:rtl w:val="0"/>
              </w:rPr>
            </w:r>
          </w:p>
        </w:tc>
        <w:tc>
          <w:tcPr>
            <w:gridSpan w:val="6"/>
            <w:shd w:fill="bfbfbf" w:val="clear"/>
            <w:vAlign w:val="center"/>
          </w:tcPr>
          <w:p w:rsidR="00000000" w:rsidDel="00000000" w:rsidP="00000000" w:rsidRDefault="00000000" w:rsidRPr="00000000" w14:paraId="00000089">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Merit</w:t>
            </w:r>
            <w:r w:rsidDel="00000000" w:rsidR="00000000" w:rsidRPr="00000000">
              <w:rPr>
                <w:rtl w:val="0"/>
              </w:rPr>
            </w:r>
          </w:p>
        </w:tc>
        <w:tc>
          <w:tcPr>
            <w:gridSpan w:val="3"/>
            <w:shd w:fill="bfbfbf" w:val="clear"/>
            <w:vAlign w:val="center"/>
          </w:tcPr>
          <w:p w:rsidR="00000000" w:rsidDel="00000000" w:rsidP="00000000" w:rsidRDefault="00000000" w:rsidRPr="00000000" w14:paraId="0000008F">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Excellence</w:t>
            </w:r>
            <w:r w:rsidDel="00000000" w:rsidR="00000000" w:rsidRPr="00000000">
              <w:rPr>
                <w:rtl w:val="0"/>
              </w:rPr>
            </w:r>
          </w:p>
        </w:tc>
      </w:tr>
      <w:tr>
        <w:trPr>
          <w:cantSplit w:val="0"/>
          <w:trHeight w:val="571" w:hRule="atLeast"/>
          <w:tblHeader w:val="0"/>
        </w:trPr>
        <w:tc>
          <w:tcPr>
            <w:gridSpan w:val="9"/>
          </w:tcPr>
          <w:p w:rsidR="00000000" w:rsidDel="00000000" w:rsidP="00000000" w:rsidRDefault="00000000" w:rsidRPr="00000000" w14:paraId="00000092">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advanced concepts related to structural frameworks. </w:t>
            </w:r>
            <w:r w:rsidDel="00000000" w:rsidR="00000000" w:rsidRPr="00000000">
              <w:rPr>
                <w:rtl w:val="0"/>
              </w:rPr>
            </w:r>
          </w:p>
        </w:tc>
        <w:tc>
          <w:tcPr>
            <w:gridSpan w:val="6"/>
          </w:tcPr>
          <w:p w:rsidR="00000000" w:rsidDel="00000000" w:rsidP="00000000" w:rsidRDefault="00000000" w:rsidRPr="00000000" w14:paraId="0000009B">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in-depth understanding of advanced concepts related to structural frameworks. </w:t>
            </w:r>
            <w:r w:rsidDel="00000000" w:rsidR="00000000" w:rsidRPr="00000000">
              <w:rPr>
                <w:rtl w:val="0"/>
              </w:rPr>
            </w:r>
          </w:p>
        </w:tc>
        <w:tc>
          <w:tcPr>
            <w:gridSpan w:val="3"/>
          </w:tcPr>
          <w:p w:rsidR="00000000" w:rsidDel="00000000" w:rsidP="00000000" w:rsidRDefault="00000000" w:rsidRPr="00000000" w14:paraId="000000A1">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comprehensive understanding of advanced concepts related to structural frameworks. </w:t>
            </w:r>
            <w:r w:rsidDel="00000000" w:rsidR="00000000" w:rsidRPr="00000000">
              <w:rPr>
                <w:rtl w:val="0"/>
              </w:rPr>
            </w:r>
          </w:p>
        </w:tc>
      </w:tr>
      <w:tr>
        <w:trPr>
          <w:cantSplit w:val="0"/>
          <w:trHeight w:val="53" w:hRule="atLeast"/>
          <w:tblHeader w:val="0"/>
        </w:trPr>
        <w:tc>
          <w:tcPr>
            <w:gridSpan w:val="13"/>
            <w:shd w:fill="000000" w:val="clear"/>
          </w:tcPr>
          <w:p w:rsidR="00000000" w:rsidDel="00000000" w:rsidP="00000000" w:rsidRDefault="00000000" w:rsidRPr="00000000" w14:paraId="000000A4">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B1">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B4">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6"/>
            <w:shd w:fill="bfbfbf" w:val="clear"/>
            <w:vAlign w:val="center"/>
          </w:tcPr>
          <w:p w:rsidR="00000000" w:rsidDel="00000000" w:rsidP="00000000" w:rsidRDefault="00000000" w:rsidRPr="00000000" w14:paraId="000000B6">
            <w:pPr>
              <w:spacing w:after="0" w:lineRule="auto"/>
              <w:jc w:val="center"/>
              <w:rPr>
                <w:rFonts w:ascii="Arial" w:cs="Arial" w:eastAsia="Arial" w:hAnsi="Arial"/>
                <w:b w:val="1"/>
              </w:rPr>
            </w:pPr>
            <w:r w:rsidDel="00000000" w:rsidR="00000000" w:rsidRPr="00000000">
              <w:rPr>
                <w:rFonts w:ascii="Arial" w:cs="Arial" w:eastAsia="Arial" w:hAnsi="Arial"/>
                <w:b w:val="1"/>
                <w:rtl w:val="0"/>
              </w:rPr>
              <w:t xml:space="preserve">Key requirements (list):</w:t>
            </w:r>
          </w:p>
        </w:tc>
        <w:tc>
          <w:tcPr>
            <w:gridSpan w:val="3"/>
            <w:shd w:fill="bfbfbf" w:val="clear"/>
            <w:vAlign w:val="center"/>
          </w:tcPr>
          <w:p w:rsidR="00000000" w:rsidDel="00000000" w:rsidP="00000000" w:rsidRDefault="00000000" w:rsidRPr="00000000" w14:paraId="000000BC">
            <w:pPr>
              <w:spacing w:after="0" w:lineRule="auto"/>
              <w:jc w:val="center"/>
              <w:rPr>
                <w:rFonts w:ascii="Arial" w:cs="Arial" w:eastAsia="Arial" w:hAnsi="Arial"/>
              </w:rPr>
            </w:pPr>
            <w:r w:rsidDel="00000000" w:rsidR="00000000" w:rsidRPr="00000000">
              <w:rPr>
                <w:rFonts w:ascii="Arial" w:cs="Arial" w:eastAsia="Arial" w:hAnsi="Arial"/>
                <w:rtl w:val="0"/>
              </w:rPr>
              <w:t xml:space="preserve">A</w:t>
            </w:r>
          </w:p>
        </w:tc>
        <w:tc>
          <w:tcPr>
            <w:gridSpan w:val="3"/>
            <w:shd w:fill="bfbfbf" w:val="clear"/>
            <w:vAlign w:val="center"/>
          </w:tcPr>
          <w:p w:rsidR="00000000" w:rsidDel="00000000" w:rsidP="00000000" w:rsidRDefault="00000000" w:rsidRPr="00000000" w14:paraId="000000BF">
            <w:pPr>
              <w:spacing w:after="0" w:lineRule="auto"/>
              <w:jc w:val="center"/>
              <w:rPr>
                <w:rFonts w:ascii="Arial" w:cs="Arial" w:eastAsia="Arial" w:hAnsi="Arial"/>
              </w:rPr>
            </w:pPr>
            <w:r w:rsidDel="00000000" w:rsidR="00000000" w:rsidRPr="00000000">
              <w:rPr>
                <w:rFonts w:ascii="Arial" w:cs="Arial" w:eastAsia="Arial" w:hAnsi="Arial"/>
                <w:rtl w:val="0"/>
              </w:rPr>
              <w:t xml:space="preserve">M</w:t>
            </w:r>
          </w:p>
        </w:tc>
        <w:tc>
          <w:tcPr>
            <w:shd w:fill="bfbfbf" w:val="clear"/>
            <w:vAlign w:val="center"/>
          </w:tcPr>
          <w:p w:rsidR="00000000" w:rsidDel="00000000" w:rsidP="00000000" w:rsidRDefault="00000000" w:rsidRPr="00000000" w14:paraId="000000C2">
            <w:pPr>
              <w:spacing w:after="0" w:lineRule="auto"/>
              <w:jc w:val="center"/>
              <w:rPr>
                <w:rFonts w:ascii="Arial" w:cs="Arial" w:eastAsia="Arial" w:hAnsi="Arial"/>
              </w:rPr>
            </w:pPr>
            <w:r w:rsidDel="00000000" w:rsidR="00000000" w:rsidRPr="00000000">
              <w:rPr>
                <w:rFonts w:ascii="Arial" w:cs="Arial" w:eastAsia="Arial" w:hAnsi="Arial"/>
                <w:rtl w:val="0"/>
              </w:rPr>
              <w:t xml:space="preserve">E</w:t>
            </w:r>
          </w:p>
        </w:tc>
        <w:tc>
          <w:tcPr>
            <w:gridSpan w:val="3"/>
            <w:shd w:fill="bfbfbf" w:val="clear"/>
          </w:tcPr>
          <w:p w:rsidR="00000000" w:rsidDel="00000000" w:rsidP="00000000" w:rsidRDefault="00000000" w:rsidRPr="00000000" w14:paraId="000000C3">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Describe or attach the evidence considered.</w:t>
            </w:r>
            <w:r w:rsidDel="00000000" w:rsidR="00000000" w:rsidRPr="00000000">
              <w:rPr>
                <w:rFonts w:ascii="Arial" w:cs="Arial" w:eastAsia="Arial" w:hAnsi="Arial"/>
                <w:rtl w:val="0"/>
              </w:rPr>
              <w:t xml:space="preserve"> </w:t>
              <w:tab/>
            </w:r>
          </w:p>
        </w:tc>
        <w:tc>
          <w:tcPr>
            <w:gridSpan w:val="2"/>
            <w:shd w:fill="bfbfbf" w:val="clear"/>
          </w:tcPr>
          <w:p w:rsidR="00000000" w:rsidDel="00000000" w:rsidP="00000000" w:rsidRDefault="00000000" w:rsidRPr="00000000" w14:paraId="000000C6">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Explain how the judgement was made.</w:t>
            </w: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C8">
            <w:pPr>
              <w:spacing w:after="0" w:lineRule="auto"/>
              <w:rPr>
                <w:rFonts w:ascii="Arial" w:cs="Arial" w:eastAsia="Arial" w:hAnsi="Arial"/>
              </w:rPr>
            </w:pPr>
            <w:r w:rsidDel="00000000" w:rsidR="00000000" w:rsidRPr="00000000">
              <w:rPr>
                <w:rFonts w:ascii="Arial" w:cs="Arial" w:eastAsia="Arial" w:hAnsi="Arial"/>
                <w:highlight w:val="white"/>
                <w:rtl w:val="0"/>
              </w:rPr>
              <w:t xml:space="preserve">Describing where pin and moving joints are used. </w:t>
            </w:r>
            <w:r w:rsidDel="00000000" w:rsidR="00000000" w:rsidRPr="00000000">
              <w:rPr>
                <w:rtl w:val="0"/>
              </w:rPr>
            </w:r>
          </w:p>
        </w:tc>
        <w:tc>
          <w:tcPr>
            <w:gridSpan w:val="3"/>
            <w:shd w:fill="ffffff" w:val="clear"/>
            <w:vAlign w:val="center"/>
          </w:tcPr>
          <w:p w:rsidR="00000000" w:rsidDel="00000000" w:rsidP="00000000" w:rsidRDefault="00000000" w:rsidRPr="00000000" w14:paraId="000000CE">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D1">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D4">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D5">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D8">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DA">
            <w:pPr>
              <w:spacing w:after="0" w:lineRule="auto"/>
              <w:rPr>
                <w:rFonts w:ascii="Arial" w:cs="Arial" w:eastAsia="Arial" w:hAnsi="Arial"/>
              </w:rPr>
            </w:pPr>
            <w:r w:rsidDel="00000000" w:rsidR="00000000" w:rsidRPr="00000000">
              <w:rPr>
                <w:rFonts w:ascii="Arial" w:cs="Arial" w:eastAsia="Arial" w:hAnsi="Arial"/>
                <w:highlight w:val="white"/>
                <w:rtl w:val="0"/>
              </w:rPr>
              <w:t xml:space="preserve">Describing the effects of load on fixed joints. </w:t>
            </w:r>
            <w:r w:rsidDel="00000000" w:rsidR="00000000" w:rsidRPr="00000000">
              <w:rPr>
                <w:rtl w:val="0"/>
              </w:rPr>
            </w:r>
          </w:p>
        </w:tc>
        <w:tc>
          <w:tcPr>
            <w:gridSpan w:val="3"/>
            <w:shd w:fill="ffffff" w:val="clear"/>
            <w:vAlign w:val="center"/>
          </w:tcPr>
          <w:p w:rsidR="00000000" w:rsidDel="00000000" w:rsidP="00000000" w:rsidRDefault="00000000" w:rsidRPr="00000000" w14:paraId="000000E0">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E3">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E6">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E7">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EA">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EC">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types of framework members and how members combine to resist loads and transfer forces. </w:t>
            </w:r>
            <w:r w:rsidDel="00000000" w:rsidR="00000000" w:rsidRPr="00000000">
              <w:rPr>
                <w:rtl w:val="0"/>
              </w:rPr>
            </w:r>
          </w:p>
        </w:tc>
        <w:tc>
          <w:tcPr>
            <w:gridSpan w:val="3"/>
            <w:shd w:fill="ffffff" w:val="clear"/>
            <w:vAlign w:val="center"/>
          </w:tcPr>
          <w:p w:rsidR="00000000" w:rsidDel="00000000" w:rsidP="00000000" w:rsidRDefault="00000000" w:rsidRPr="00000000" w14:paraId="000000F2">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F5">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F8">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F9">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FC">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FE">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how safety factors are determined.</w:t>
            </w:r>
            <w:r w:rsidDel="00000000" w:rsidR="00000000" w:rsidRPr="00000000">
              <w:rPr>
                <w:rtl w:val="0"/>
              </w:rPr>
            </w:r>
          </w:p>
        </w:tc>
        <w:tc>
          <w:tcPr>
            <w:gridSpan w:val="3"/>
            <w:shd w:fill="ffffff" w:val="clear"/>
            <w:vAlign w:val="center"/>
          </w:tcPr>
          <w:p w:rsidR="00000000" w:rsidDel="00000000" w:rsidP="00000000" w:rsidRDefault="00000000" w:rsidRPr="00000000" w14:paraId="00000104">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107">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0A">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0B">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0E">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10">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forces that exist within framework members. </w:t>
            </w:r>
            <w:r w:rsidDel="00000000" w:rsidR="00000000" w:rsidRPr="00000000">
              <w:rPr>
                <w:rtl w:val="0"/>
              </w:rPr>
            </w:r>
          </w:p>
        </w:tc>
        <w:tc>
          <w:tcPr>
            <w:gridSpan w:val="3"/>
            <w:shd w:fill="ffffff" w:val="clear"/>
            <w:vAlign w:val="center"/>
          </w:tcPr>
          <w:p w:rsidR="00000000" w:rsidDel="00000000" w:rsidP="00000000" w:rsidRDefault="00000000" w:rsidRPr="00000000" w14:paraId="00000116">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19">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11C">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1D">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20">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22">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framework member profiles, and forms and where they are used. </w:t>
            </w:r>
            <w:r w:rsidDel="00000000" w:rsidR="00000000" w:rsidRPr="00000000">
              <w:rPr>
                <w:rtl w:val="0"/>
              </w:rPr>
            </w:r>
          </w:p>
        </w:tc>
        <w:tc>
          <w:tcPr>
            <w:gridSpan w:val="3"/>
            <w:shd w:fill="ffffff" w:val="clear"/>
            <w:vAlign w:val="center"/>
          </w:tcPr>
          <w:p w:rsidR="00000000" w:rsidDel="00000000" w:rsidP="00000000" w:rsidRDefault="00000000" w:rsidRPr="00000000" w14:paraId="00000128">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2B">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12E">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2F">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32">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34">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how safety factors have been applied to ensure framework integrity. </w:t>
            </w:r>
            <w:r w:rsidDel="00000000" w:rsidR="00000000" w:rsidRPr="00000000">
              <w:rPr>
                <w:rtl w:val="0"/>
              </w:rPr>
            </w:r>
          </w:p>
        </w:tc>
        <w:tc>
          <w:tcPr>
            <w:gridSpan w:val="3"/>
            <w:shd w:fill="ffffff" w:val="clear"/>
            <w:vAlign w:val="center"/>
          </w:tcPr>
          <w:p w:rsidR="00000000" w:rsidDel="00000000" w:rsidP="00000000" w:rsidRDefault="00000000" w:rsidRPr="00000000" w14:paraId="0000013A">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3D">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40">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auto" w:val="clear"/>
          </w:tcPr>
          <w:p w:rsidR="00000000" w:rsidDel="00000000" w:rsidP="00000000" w:rsidRDefault="00000000" w:rsidRPr="00000000" w14:paraId="00000141">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44">
            <w:pPr>
              <w:spacing w:after="0" w:lineRule="auto"/>
              <w:rPr>
                <w:rFonts w:ascii="Arial" w:cs="Arial" w:eastAsia="Arial" w:hAnsi="Arial"/>
                <w:highlight w:val="black"/>
              </w:rPr>
            </w:pPr>
            <w:r w:rsidDel="00000000" w:rsidR="00000000" w:rsidRPr="00000000">
              <w:rPr>
                <w:rtl w:val="0"/>
              </w:rPr>
            </w:r>
          </w:p>
        </w:tc>
      </w:tr>
      <w:tr>
        <w:trPr>
          <w:cantSplit w:val="0"/>
          <w:trHeight w:val="53" w:hRule="atLeast"/>
          <w:tblHeader w:val="0"/>
        </w:trPr>
        <w:tc>
          <w:tcPr>
            <w:gridSpan w:val="5"/>
            <w:shd w:fill="000000" w:val="clear"/>
          </w:tcPr>
          <w:p w:rsidR="00000000" w:rsidDel="00000000" w:rsidP="00000000" w:rsidRDefault="00000000" w:rsidRPr="00000000" w14:paraId="00000146">
            <w:pPr>
              <w:spacing w:after="0" w:lineRule="auto"/>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4B">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4D">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50">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53">
            <w:pPr>
              <w:spacing w:after="0" w:lineRule="auto"/>
              <w:jc w:val="center"/>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56">
            <w:pPr>
              <w:spacing w:after="0" w:lineRule="auto"/>
              <w:jc w:val="center"/>
              <w:rPr>
                <w:rFonts w:ascii="Arial" w:cs="Arial" w:eastAsia="Arial" w:hAnsi="Arial"/>
                <w:sz w:val="6"/>
                <w:szCs w:val="6"/>
              </w:rPr>
            </w:pPr>
            <w:r w:rsidDel="00000000" w:rsidR="00000000" w:rsidRPr="00000000">
              <w:rPr>
                <w:rtl w:val="0"/>
              </w:rPr>
            </w:r>
          </w:p>
        </w:tc>
      </w:tr>
      <w:tr>
        <w:trPr>
          <w:cantSplit w:val="0"/>
          <w:trHeight w:val="290" w:hRule="atLeast"/>
          <w:tblHeader w:val="0"/>
        </w:trPr>
        <w:tc>
          <w:tcPr>
            <w:gridSpan w:val="13"/>
            <w:shd w:fill="bfbfbf" w:val="clear"/>
          </w:tcPr>
          <w:p w:rsidR="00000000" w:rsidDel="00000000" w:rsidP="00000000" w:rsidRDefault="00000000" w:rsidRPr="00000000" w14:paraId="00000158">
            <w:pPr>
              <w:spacing w:after="0" w:lineRule="auto"/>
              <w:rPr>
                <w:rFonts w:ascii="Arial" w:cs="Arial" w:eastAsia="Arial" w:hAnsi="Arial"/>
                <w:b w:val="1"/>
              </w:rPr>
            </w:pPr>
            <w:r w:rsidDel="00000000" w:rsidR="00000000" w:rsidRPr="00000000">
              <w:rPr>
                <w:rFonts w:ascii="Arial" w:cs="Arial" w:eastAsia="Arial" w:hAnsi="Arial"/>
                <w:b w:val="1"/>
                <w:rtl w:val="0"/>
              </w:rPr>
              <w:t xml:space="preserve">Sufficiency statement</w:t>
            </w:r>
          </w:p>
        </w:tc>
        <w:tc>
          <w:tcPr>
            <w:gridSpan w:val="5"/>
            <w:shd w:fill="bfbfbf" w:val="clear"/>
          </w:tcPr>
          <w:p w:rsidR="00000000" w:rsidDel="00000000" w:rsidP="00000000" w:rsidRDefault="00000000" w:rsidRPr="00000000" w14:paraId="00000165">
            <w:pPr>
              <w:spacing w:after="0" w:lineRule="auto"/>
              <w:rPr>
                <w:rFonts w:ascii="Arial" w:cs="Arial" w:eastAsia="Arial" w:hAnsi="Arial"/>
                <w:b w:val="1"/>
              </w:rPr>
            </w:pPr>
            <w:r w:rsidDel="00000000" w:rsidR="00000000" w:rsidRPr="00000000">
              <w:rPr>
                <w:rFonts w:ascii="Arial" w:cs="Arial" w:eastAsia="Arial" w:hAnsi="Arial"/>
                <w:b w:val="1"/>
                <w:rtl w:val="0"/>
              </w:rPr>
              <w:t xml:space="preserve">Internal Verification </w:t>
            </w:r>
          </w:p>
        </w:tc>
      </w:tr>
      <w:tr>
        <w:trPr>
          <w:cantSplit w:val="0"/>
          <w:trHeight w:val="288" w:hRule="atLeast"/>
          <w:tblHeader w:val="0"/>
        </w:trPr>
        <w:tc>
          <w:tcPr>
            <w:shd w:fill="bfbfbf" w:val="clear"/>
          </w:tcPr>
          <w:p w:rsidR="00000000" w:rsidDel="00000000" w:rsidP="00000000" w:rsidRDefault="00000000" w:rsidRPr="00000000" w14:paraId="0000016A">
            <w:pPr>
              <w:spacing w:after="0" w:lineRule="auto"/>
              <w:rPr>
                <w:rFonts w:ascii="Arial" w:cs="Arial" w:eastAsia="Arial" w:hAnsi="Arial"/>
              </w:rPr>
            </w:pPr>
            <w:r w:rsidDel="00000000" w:rsidR="00000000" w:rsidRPr="00000000">
              <w:rPr>
                <w:rFonts w:ascii="Arial" w:cs="Arial" w:eastAsia="Arial" w:hAnsi="Arial"/>
                <w:rtl w:val="0"/>
              </w:rPr>
              <w:t xml:space="preserve">Achievement</w:t>
            </w:r>
          </w:p>
        </w:tc>
        <w:tc>
          <w:tcPr>
            <w:gridSpan w:val="12"/>
          </w:tcPr>
          <w:p w:rsidR="00000000" w:rsidDel="00000000" w:rsidP="00000000" w:rsidRDefault="00000000" w:rsidRPr="00000000" w14:paraId="0000016B">
            <w:pPr>
              <w:spacing w:after="0" w:line="240" w:lineRule="auto"/>
              <w:rPr>
                <w:rFonts w:ascii="Arial" w:cs="Arial" w:eastAsia="Arial" w:hAnsi="Arial"/>
              </w:rPr>
            </w:pPr>
            <w:r w:rsidDel="00000000" w:rsidR="00000000" w:rsidRPr="00000000">
              <w:rPr>
                <w:rFonts w:ascii="Arial" w:cs="Arial" w:eastAsia="Arial" w:hAnsi="Arial"/>
                <w:rtl w:val="0"/>
              </w:rPr>
              <w:t xml:space="preserve">All of A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77">
            <w:pPr>
              <w:tabs>
                <w:tab w:val="right" w:pos="7438"/>
              </w:tabs>
              <w:spacing w:line="240" w:lineRule="auto"/>
              <w:rPr/>
            </w:pPr>
            <w:r w:rsidDel="00000000" w:rsidR="00000000" w:rsidRPr="00000000">
              <w:rPr>
                <w:rFonts w:ascii="Arial" w:cs="Arial" w:eastAsia="Arial" w:hAnsi="Arial"/>
                <w:rtl w:val="0"/>
              </w:rPr>
              <w:t xml:space="preserve">Assessor:                                              Date: </w:t>
              <w:tab/>
            </w:r>
            <w:r w:rsidDel="00000000" w:rsidR="00000000" w:rsidRPr="00000000">
              <w:rPr>
                <w:rtl w:val="0"/>
              </w:rPr>
            </w:r>
          </w:p>
        </w:tc>
      </w:tr>
      <w:tr>
        <w:trPr>
          <w:cantSplit w:val="0"/>
          <w:trHeight w:val="408" w:hRule="atLeast"/>
          <w:tblHeader w:val="0"/>
        </w:trPr>
        <w:tc>
          <w:tcPr>
            <w:shd w:fill="bfbfbf" w:val="clear"/>
          </w:tcPr>
          <w:p w:rsidR="00000000" w:rsidDel="00000000" w:rsidP="00000000" w:rsidRDefault="00000000" w:rsidRPr="00000000" w14:paraId="0000017C">
            <w:pPr>
              <w:spacing w:after="0" w:lineRule="auto"/>
              <w:rPr>
                <w:rFonts w:ascii="Arial" w:cs="Arial" w:eastAsia="Arial" w:hAnsi="Arial"/>
              </w:rPr>
            </w:pPr>
            <w:r w:rsidDel="00000000" w:rsidR="00000000" w:rsidRPr="00000000">
              <w:rPr>
                <w:rFonts w:ascii="Arial" w:cs="Arial" w:eastAsia="Arial" w:hAnsi="Arial"/>
                <w:rtl w:val="0"/>
              </w:rPr>
              <w:t xml:space="preserve">Merit</w:t>
            </w:r>
          </w:p>
        </w:tc>
        <w:tc>
          <w:tcPr>
            <w:gridSpan w:val="12"/>
          </w:tcPr>
          <w:p w:rsidR="00000000" w:rsidDel="00000000" w:rsidP="00000000" w:rsidRDefault="00000000" w:rsidRPr="00000000" w14:paraId="0000017D">
            <w:pPr>
              <w:spacing w:after="0" w:line="240" w:lineRule="auto"/>
              <w:rPr>
                <w:rFonts w:ascii="Arial" w:cs="Arial" w:eastAsia="Arial" w:hAnsi="Arial"/>
              </w:rPr>
            </w:pPr>
            <w:r w:rsidDel="00000000" w:rsidR="00000000" w:rsidRPr="00000000">
              <w:rPr>
                <w:rFonts w:ascii="Arial" w:cs="Arial" w:eastAsia="Arial" w:hAnsi="Arial"/>
                <w:rtl w:val="0"/>
              </w:rPr>
              <w:t xml:space="preserve">All of A and M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89">
            <w:pPr>
              <w:tabs>
                <w:tab w:val="right" w:pos="7438"/>
              </w:tabs>
              <w:spacing w:line="240" w:lineRule="auto"/>
              <w:rPr/>
            </w:pPr>
            <w:r w:rsidDel="00000000" w:rsidR="00000000" w:rsidRPr="00000000">
              <w:rPr>
                <w:rFonts w:ascii="Arial" w:cs="Arial" w:eastAsia="Arial" w:hAnsi="Arial"/>
                <w:rtl w:val="0"/>
              </w:rPr>
              <w:t xml:space="preserve">Verifier:                                                  Date: </w:t>
              <w:tab/>
            </w:r>
            <w:r w:rsidDel="00000000" w:rsidR="00000000" w:rsidRPr="00000000">
              <w:rPr>
                <w:rtl w:val="0"/>
              </w:rPr>
            </w:r>
          </w:p>
        </w:tc>
      </w:tr>
      <w:tr>
        <w:trPr>
          <w:cantSplit w:val="0"/>
          <w:trHeight w:val="244" w:hRule="atLeast"/>
          <w:tblHeader w:val="0"/>
        </w:trPr>
        <w:tc>
          <w:tcPr>
            <w:shd w:fill="bfbfbf" w:val="clear"/>
          </w:tcPr>
          <w:p w:rsidR="00000000" w:rsidDel="00000000" w:rsidP="00000000" w:rsidRDefault="00000000" w:rsidRPr="00000000" w14:paraId="0000018E">
            <w:pPr>
              <w:spacing w:after="0" w:lineRule="auto"/>
              <w:rPr>
                <w:rFonts w:ascii="Arial" w:cs="Arial" w:eastAsia="Arial" w:hAnsi="Arial"/>
              </w:rPr>
            </w:pPr>
            <w:r w:rsidDel="00000000" w:rsidR="00000000" w:rsidRPr="00000000">
              <w:rPr>
                <w:rFonts w:ascii="Arial" w:cs="Arial" w:eastAsia="Arial" w:hAnsi="Arial"/>
                <w:rtl w:val="0"/>
              </w:rPr>
              <w:t xml:space="preserve">Excellence</w:t>
            </w:r>
          </w:p>
        </w:tc>
        <w:tc>
          <w:tcPr>
            <w:gridSpan w:val="12"/>
          </w:tcPr>
          <w:p w:rsidR="00000000" w:rsidDel="00000000" w:rsidP="00000000" w:rsidRDefault="00000000" w:rsidRPr="00000000" w14:paraId="0000018F">
            <w:pPr>
              <w:spacing w:after="0" w:line="240" w:lineRule="auto"/>
              <w:rPr>
                <w:rFonts w:ascii="Arial" w:cs="Arial" w:eastAsia="Arial" w:hAnsi="Arial"/>
              </w:rPr>
            </w:pPr>
            <w:r w:rsidDel="00000000" w:rsidR="00000000" w:rsidRPr="00000000">
              <w:rPr>
                <w:rFonts w:ascii="Arial" w:cs="Arial" w:eastAsia="Arial" w:hAnsi="Arial"/>
                <w:rtl w:val="0"/>
              </w:rPr>
              <w:t xml:space="preserve">All of A, M and E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9B">
            <w:pPr>
              <w:tabs>
                <w:tab w:val="right" w:pos="7438"/>
              </w:tabs>
              <w:spacing w:line="240" w:lineRule="auto"/>
              <w:rPr/>
            </w:pPr>
            <w:r w:rsidDel="00000000" w:rsidR="00000000" w:rsidRPr="00000000">
              <w:rPr>
                <w:rFonts w:ascii="Arial" w:cs="Arial" w:eastAsia="Arial" w:hAnsi="Arial"/>
                <w:rtl w:val="0"/>
              </w:rPr>
              <w:t xml:space="preserve">Verifier’s school: </w:t>
              <w:tab/>
            </w:r>
            <w:r w:rsidDel="00000000" w:rsidR="00000000" w:rsidRPr="00000000">
              <w:rPr>
                <w:rtl w:val="0"/>
              </w:rPr>
            </w:r>
          </w:p>
        </w:tc>
      </w:tr>
      <w:tr>
        <w:trPr>
          <w:cantSplit w:val="0"/>
          <w:trHeight w:val="609" w:hRule="atLeast"/>
          <w:tblHeader w:val="0"/>
        </w:trPr>
        <w:tc>
          <w:tcPr>
            <w:gridSpan w:val="3"/>
            <w:shd w:fill="bfbfbf" w:val="clear"/>
            <w:vAlign w:val="center"/>
          </w:tcPr>
          <w:p w:rsidR="00000000" w:rsidDel="00000000" w:rsidP="00000000" w:rsidRDefault="00000000" w:rsidRPr="00000000" w14:paraId="000001A0">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MARK OVERALL GRADE</w:t>
            </w:r>
          </w:p>
        </w:tc>
        <w:tc>
          <w:tcPr>
            <w:vAlign w:val="center"/>
          </w:tcPr>
          <w:p w:rsidR="00000000" w:rsidDel="00000000" w:rsidP="00000000" w:rsidRDefault="00000000" w:rsidRPr="00000000" w14:paraId="000001A3">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N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4"/>
            <w:vAlign w:val="center"/>
          </w:tcPr>
          <w:p w:rsidR="00000000" w:rsidDel="00000000" w:rsidP="00000000" w:rsidRDefault="00000000" w:rsidRPr="00000000" w14:paraId="000001A4">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vAlign w:val="center"/>
          </w:tcPr>
          <w:p w:rsidR="00000000" w:rsidDel="00000000" w:rsidP="00000000" w:rsidRDefault="00000000" w:rsidRPr="00000000" w14:paraId="000001A8">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shd w:fill="auto" w:val="clear"/>
            <w:vAlign w:val="center"/>
          </w:tcPr>
          <w:p w:rsidR="00000000" w:rsidDel="00000000" w:rsidP="00000000" w:rsidRDefault="00000000" w:rsidRPr="00000000" w14:paraId="000001AB">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AD">
            <w:pPr>
              <w:tabs>
                <w:tab w:val="right" w:pos="7438"/>
              </w:tabs>
              <w:spacing w:line="240" w:lineRule="auto"/>
              <w:rPr>
                <w:rFonts w:ascii="Arial" w:cs="Arial" w:eastAsia="Arial" w:hAnsi="Arial"/>
              </w:rPr>
            </w:pPr>
            <w:r w:rsidDel="00000000" w:rsidR="00000000" w:rsidRPr="00000000">
              <w:rPr>
                <w:rFonts w:ascii="Arial" w:cs="Arial" w:eastAsia="Arial" w:hAnsi="Arial"/>
                <w:rtl w:val="0"/>
              </w:rPr>
              <w:t xml:space="preserve">Comments: </w:t>
              <w:tab/>
            </w:r>
          </w:p>
        </w:tc>
      </w:tr>
    </w:tbl>
    <w:p w:rsidR="00000000" w:rsidDel="00000000" w:rsidP="00000000" w:rsidRDefault="00000000" w:rsidRPr="00000000" w14:paraId="000001B2">
      <w:pPr>
        <w:spacing w:after="0" w:lineRule="auto"/>
        <w:rPr/>
      </w:pPr>
      <w:r w:rsidDel="00000000" w:rsidR="00000000" w:rsidRPr="00000000">
        <w:rPr>
          <w:rtl w:val="0"/>
        </w:rPr>
      </w:r>
    </w:p>
    <w:p w:rsidR="00000000" w:rsidDel="00000000" w:rsidP="00000000" w:rsidRDefault="00000000" w:rsidRPr="00000000" w14:paraId="000001B3">
      <w:pPr>
        <w:spacing w:after="0" w:lineRule="auto"/>
        <w:rPr>
          <w:rFonts w:ascii="Arial" w:cs="Arial" w:eastAsia="Arial" w:hAnsi="Arial"/>
        </w:rPr>
      </w:pPr>
      <w:r w:rsidDel="00000000" w:rsidR="00000000" w:rsidRPr="00000000">
        <w:rPr>
          <w:rFonts w:ascii="Arial" w:cs="Arial" w:eastAsia="Arial" w:hAnsi="Arial"/>
          <w:rtl w:val="0"/>
        </w:rPr>
        <w:t xml:space="preserve">For the purpose of national external moderation:</w:t>
      </w:r>
    </w:p>
    <w:p w:rsidR="00000000" w:rsidDel="00000000" w:rsidP="00000000" w:rsidRDefault="00000000" w:rsidRPr="00000000" w14:paraId="000001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six WORD templates are required where available</w:t>
      </w:r>
    </w:p>
    <w:p w:rsidR="00000000" w:rsidDel="00000000" w:rsidP="00000000" w:rsidRDefault="00000000" w:rsidRPr="00000000" w14:paraId="000001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samples are not required to be randomly selected</w:t>
      </w:r>
    </w:p>
    <w:p w:rsidR="00000000" w:rsidDel="00000000" w:rsidP="00000000" w:rsidRDefault="00000000" w:rsidRPr="00000000" w14:paraId="000001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should be one each of N, A, M, E and up to 2 others</w:t>
      </w:r>
    </w:p>
    <w:p w:rsidR="00000000" w:rsidDel="00000000" w:rsidP="00000000" w:rsidRDefault="00000000" w:rsidRPr="00000000" w14:paraId="000001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descriptions of evidence and explanations of judgements are not required for all other students, and a spreadsheet may be used.</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S Gothic"/>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FC6F6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C6F65"/>
    <w:rPr>
      <w:rFonts w:ascii="Segoe UI" w:cs="Segoe UI" w:hAnsi="Segoe UI"/>
      <w:sz w:val="18"/>
      <w:szCs w:val="18"/>
    </w:rPr>
  </w:style>
  <w:style w:type="character" w:styleId="CommentReference">
    <w:name w:val="annotation reference"/>
    <w:basedOn w:val="DefaultParagraphFont"/>
    <w:uiPriority w:val="99"/>
    <w:semiHidden w:val="1"/>
    <w:unhideWhenUsed w:val="1"/>
    <w:rsid w:val="004D0DF5"/>
    <w:rPr>
      <w:sz w:val="16"/>
      <w:szCs w:val="16"/>
    </w:rPr>
  </w:style>
  <w:style w:type="paragraph" w:styleId="CommentText">
    <w:name w:val="annotation text"/>
    <w:basedOn w:val="Normal"/>
    <w:link w:val="CommentTextChar"/>
    <w:uiPriority w:val="99"/>
    <w:semiHidden w:val="1"/>
    <w:unhideWhenUsed w:val="1"/>
    <w:rsid w:val="004D0DF5"/>
    <w:pPr>
      <w:spacing w:line="240" w:lineRule="auto"/>
    </w:pPr>
    <w:rPr>
      <w:sz w:val="20"/>
      <w:szCs w:val="20"/>
    </w:rPr>
  </w:style>
  <w:style w:type="character" w:styleId="CommentTextChar" w:customStyle="1">
    <w:name w:val="Comment Text Char"/>
    <w:basedOn w:val="DefaultParagraphFont"/>
    <w:link w:val="CommentText"/>
    <w:uiPriority w:val="99"/>
    <w:semiHidden w:val="1"/>
    <w:rsid w:val="004D0DF5"/>
    <w:rPr>
      <w:sz w:val="20"/>
      <w:szCs w:val="20"/>
    </w:rPr>
  </w:style>
  <w:style w:type="paragraph" w:styleId="CommentSubject">
    <w:name w:val="annotation subject"/>
    <w:basedOn w:val="CommentText"/>
    <w:next w:val="CommentText"/>
    <w:link w:val="CommentSubjectChar"/>
    <w:uiPriority w:val="99"/>
    <w:semiHidden w:val="1"/>
    <w:unhideWhenUsed w:val="1"/>
    <w:rsid w:val="004D0DF5"/>
    <w:rPr>
      <w:b w:val="1"/>
      <w:bCs w:val="1"/>
    </w:rPr>
  </w:style>
  <w:style w:type="character" w:styleId="CommentSubjectChar" w:customStyle="1">
    <w:name w:val="Comment Subject Char"/>
    <w:basedOn w:val="CommentTextChar"/>
    <w:link w:val="CommentSubject"/>
    <w:uiPriority w:val="99"/>
    <w:semiHidden w:val="1"/>
    <w:rsid w:val="004D0DF5"/>
    <w:rPr>
      <w:b w:val="1"/>
      <w:bCs w:val="1"/>
      <w:sz w:val="20"/>
      <w:szCs w:val="20"/>
    </w:rPr>
  </w:style>
  <w:style w:type="paragraph" w:styleId="ListParagraph">
    <w:name w:val="List Paragraph"/>
    <w:basedOn w:val="Normal"/>
    <w:uiPriority w:val="34"/>
    <w:qFormat w:val="1"/>
    <w:rsid w:val="00786D3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Mgxjl9aEUX/L1eDnEtSMYuW/Bg==">AMUW2mW7SzIh17bp6nckkHRtm9DE/a7zk6PP+LI6zCDuV+WmOlOV5/iICeEvQt4KBQNknicvNtXA2i2unw8cUMKyP+G1MiVtYlRUb2jyyEiNKQbNGYDGyTMoRwHaVjmXMWp3Pqiapm6v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2022-03-17T05:04:00Z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