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90669" w14:textId="3BB50C92" w:rsidR="00D51D59" w:rsidRPr="00F37830" w:rsidRDefault="00035833" w:rsidP="00F37830">
      <w:pPr>
        <w:rPr>
          <w:b/>
          <w:bCs/>
        </w:rPr>
      </w:pPr>
      <w:bookmarkStart w:id="0" w:name="_Hlk1641471"/>
      <w:r w:rsidRPr="00F37830">
        <w:rPr>
          <w:b/>
          <w:bCs/>
        </w:rPr>
        <w:t>Form 1</w:t>
      </w:r>
    </w:p>
    <w:bookmarkEnd w:id="0"/>
    <w:p w14:paraId="7AD09899" w14:textId="77777777" w:rsidR="00BD7E84" w:rsidRPr="004933F7" w:rsidRDefault="00BD7E84" w:rsidP="00F37830">
      <w:pPr>
        <w:rPr>
          <w:b/>
          <w:bCs/>
          <w:sz w:val="36"/>
          <w:szCs w:val="36"/>
        </w:rPr>
      </w:pPr>
      <w:r w:rsidRPr="004933F7">
        <w:rPr>
          <w:b/>
          <w:bCs/>
          <w:sz w:val="36"/>
          <w:szCs w:val="36"/>
        </w:rPr>
        <w:t>Micro-credential Listing and Approval</w:t>
      </w:r>
    </w:p>
    <w:p w14:paraId="3A5CA922" w14:textId="22F92C81" w:rsidR="00246D5A" w:rsidRDefault="00123FBB" w:rsidP="00F37830">
      <w:pPr>
        <w:pBdr>
          <w:bottom w:val="single" w:sz="6" w:space="1" w:color="auto"/>
        </w:pBdr>
      </w:pPr>
      <w:r>
        <w:t>Developers’</w:t>
      </w:r>
      <w:r w:rsidR="00246D5A" w:rsidRPr="005D546E">
        <w:t xml:space="preserve"> form to apply for </w:t>
      </w:r>
      <w:r w:rsidR="00246D5A">
        <w:t>l</w:t>
      </w:r>
      <w:r w:rsidR="00246D5A" w:rsidRPr="005D546E">
        <w:t>isting</w:t>
      </w:r>
      <w:r w:rsidR="00246D5A">
        <w:t xml:space="preserve"> and</w:t>
      </w:r>
      <w:r w:rsidR="00246D5A" w:rsidRPr="005D546E">
        <w:t xml:space="preserve"> approval</w:t>
      </w:r>
      <w:r w:rsidR="00246D5A">
        <w:t xml:space="preserve">, </w:t>
      </w:r>
      <w:r w:rsidR="005554CC">
        <w:t>and</w:t>
      </w:r>
      <w:r w:rsidR="00246D5A">
        <w:t xml:space="preserve"> changes</w:t>
      </w:r>
      <w:r w:rsidR="005554CC">
        <w:t>*</w:t>
      </w:r>
    </w:p>
    <w:p w14:paraId="4480C403" w14:textId="3DEC5D50" w:rsidR="001F2D60" w:rsidRPr="00F37830" w:rsidRDefault="001F2D60" w:rsidP="00F37830">
      <w:pPr>
        <w:rPr>
          <w:b/>
          <w:bCs/>
        </w:rPr>
      </w:pPr>
      <w:r w:rsidRPr="00F37830">
        <w:rPr>
          <w:b/>
          <w:bCs/>
        </w:rPr>
        <w:t>Using this form</w:t>
      </w:r>
    </w:p>
    <w:p w14:paraId="6361D1C3" w14:textId="77777777" w:rsidR="001F2D60" w:rsidRDefault="001F2D60" w:rsidP="00F37830">
      <w:r w:rsidRPr="005D546E">
        <w:t xml:space="preserve">Please refer to the </w:t>
      </w:r>
      <w:hyperlink r:id="rId12" w:history="1">
        <w:r w:rsidRPr="00F451D1">
          <w:rPr>
            <w:rStyle w:val="Hyperlink"/>
          </w:rPr>
          <w:t>Micro-credential Guidelines</w:t>
        </w:r>
      </w:hyperlink>
      <w:r w:rsidRPr="00F451D1">
        <w:t xml:space="preserve"> </w:t>
      </w:r>
      <w:r w:rsidRPr="005D546E">
        <w:t>when filling in this form.</w:t>
      </w:r>
    </w:p>
    <w:p w14:paraId="290BF860" w14:textId="7B2D44D4" w:rsidR="00FF57F5" w:rsidRDefault="00FF57F5" w:rsidP="00F37830">
      <w:r>
        <w:t xml:space="preserve">Use this form if you are </w:t>
      </w:r>
      <w:r w:rsidR="008F6B3D">
        <w:t xml:space="preserve">intending to list a micro-credential that </w:t>
      </w:r>
      <w:r w:rsidR="00D41E2E">
        <w:t>other organisations will deliver.</w:t>
      </w:r>
    </w:p>
    <w:p w14:paraId="4EB2C145" w14:textId="60A6DBC9" w:rsidR="00695C5B" w:rsidRPr="005D546E" w:rsidRDefault="00695C5B" w:rsidP="00F37830">
      <w:r>
        <w:rPr>
          <w:lang w:val="en-AU"/>
        </w:rPr>
        <w:t xml:space="preserve">The </w:t>
      </w:r>
      <w:r>
        <w:rPr>
          <w:lang w:val="en-AU"/>
        </w:rPr>
        <w:t xml:space="preserve">micro-credential </w:t>
      </w:r>
      <w:r w:rsidR="009702CD">
        <w:rPr>
          <w:lang w:val="en-AU"/>
        </w:rPr>
        <w:t xml:space="preserve">should be provided to education organisations </w:t>
      </w:r>
      <w:r>
        <w:rPr>
          <w:lang w:val="en-AU"/>
        </w:rPr>
        <w:t xml:space="preserve">seeking to deliver this micro-credential, on request. </w:t>
      </w:r>
      <w:r>
        <w:rPr>
          <w:lang w:eastAsia="en-GB"/>
        </w:rPr>
        <w:t xml:space="preserve">Please see </w:t>
      </w:r>
      <w:hyperlink r:id="rId13" w:history="1">
        <w:r w:rsidRPr="00465CA1">
          <w:rPr>
            <w:rStyle w:val="Hyperlink"/>
            <w:lang w:eastAsia="en-GB"/>
          </w:rPr>
          <w:t>micro-credential roles and responsibilities</w:t>
        </w:r>
      </w:hyperlink>
      <w:r>
        <w:rPr>
          <w:lang w:eastAsia="en-GB"/>
        </w:rPr>
        <w:t xml:space="preserve"> for more information.</w:t>
      </w:r>
    </w:p>
    <w:p w14:paraId="643144B4" w14:textId="77777777" w:rsidR="001F2D60" w:rsidRPr="00F37830" w:rsidRDefault="001F2D60" w:rsidP="00F37830">
      <w:pPr>
        <w:rPr>
          <w:b/>
          <w:bCs/>
        </w:rPr>
      </w:pPr>
      <w:r w:rsidRPr="00F37830">
        <w:rPr>
          <w:b/>
          <w:bCs/>
        </w:rPr>
        <w:t>Apply online</w:t>
      </w:r>
    </w:p>
    <w:p w14:paraId="1301601F" w14:textId="4CEC02A2" w:rsidR="00E37B46" w:rsidRDefault="00E37B46" w:rsidP="00F37830">
      <w:r>
        <w:t>Apply</w:t>
      </w:r>
      <w:r w:rsidR="001F2D60" w:rsidRPr="005D546E">
        <w:t xml:space="preserve"> as an ‘</w:t>
      </w:r>
      <w:r w:rsidR="00975BD5">
        <w:t>Micro-credential Listing and Approval</w:t>
      </w:r>
      <w:r w:rsidR="001F2D60" w:rsidRPr="005D546E">
        <w:t xml:space="preserve">’ application </w:t>
      </w:r>
      <w:r>
        <w:t xml:space="preserve">type </w:t>
      </w:r>
      <w:r w:rsidR="001F2D60" w:rsidRPr="005D546E">
        <w:t xml:space="preserve">through the NZQA </w:t>
      </w:r>
      <w:hyperlink r:id="rId14" w:history="1">
        <w:r w:rsidR="001F2D60" w:rsidRPr="005D546E">
          <w:rPr>
            <w:rStyle w:val="Hyperlink"/>
          </w:rPr>
          <w:t>application portal</w:t>
        </w:r>
      </w:hyperlink>
      <w:r w:rsidR="001F2D60" w:rsidRPr="005D546E">
        <w:t>.</w:t>
      </w:r>
    </w:p>
    <w:p w14:paraId="4AA7C063" w14:textId="276B38E0" w:rsidR="001F2D60" w:rsidRPr="005D546E" w:rsidRDefault="00E37B46" w:rsidP="00F37830">
      <w:r>
        <w:t>Upload</w:t>
      </w:r>
      <w:r w:rsidR="001F2D60" w:rsidRPr="005D546E">
        <w:t xml:space="preserve"> this form and all supporting documents.</w:t>
      </w:r>
    </w:p>
    <w:p w14:paraId="6BD79913" w14:textId="01C1AC12" w:rsidR="00620481" w:rsidRDefault="00620481" w:rsidP="00F37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bookmarkStart w:id="1" w:name="_Hlk148962568"/>
      <w:r w:rsidRPr="005D546E">
        <w:rPr>
          <w:b/>
          <w:bCs/>
        </w:rPr>
        <w:t>* For changes,</w:t>
      </w:r>
      <w:r w:rsidRPr="005D546E">
        <w:t xml:space="preserve"> please include a tracked change</w:t>
      </w:r>
      <w:r>
        <w:t>d</w:t>
      </w:r>
      <w:r w:rsidRPr="005D546E">
        <w:t xml:space="preserve"> version of the micro-credential </w:t>
      </w:r>
      <w:r w:rsidR="00C66310">
        <w:t xml:space="preserve">listing and approval details </w:t>
      </w:r>
      <w:r>
        <w:t>and a cover letter explaining the changes.</w:t>
      </w:r>
    </w:p>
    <w:p w14:paraId="5BB82DAA" w14:textId="77777777" w:rsidR="004933F7" w:rsidRPr="002B5476" w:rsidRDefault="004933F7" w:rsidP="004933F7">
      <w:pPr>
        <w:rPr>
          <w:b/>
          <w:bCs/>
        </w:rPr>
      </w:pPr>
      <w:bookmarkStart w:id="2" w:name="_Hlk188545468"/>
      <w:bookmarkEnd w:id="1"/>
      <w:r w:rsidRPr="002B5476">
        <w:rPr>
          <w:b/>
          <w:bCs/>
        </w:rPr>
        <w:t xml:space="preserve">Te Hono o Te Kahurangi quality assurance </w:t>
      </w:r>
    </w:p>
    <w:p w14:paraId="43BCAE53" w14:textId="77777777" w:rsidR="004933F7" w:rsidRDefault="004933F7" w:rsidP="004933F7">
      <w:r w:rsidRPr="005D546E">
        <w:t xml:space="preserve">Applicants </w:t>
      </w:r>
      <w:r>
        <w:t>can</w:t>
      </w:r>
      <w:r w:rsidRPr="005D546E">
        <w:t xml:space="preserve"> request that Te Hono o Te Kahurangi quality assurance is used for </w:t>
      </w:r>
      <w:proofErr w:type="spellStart"/>
      <w:r>
        <w:t>aromatawai</w:t>
      </w:r>
      <w:proofErr w:type="spellEnd"/>
      <w:r w:rsidRPr="005D546E">
        <w:t xml:space="preserve"> of the application. In addition to meeting the requirements of this form, the application should relate to ngā </w:t>
      </w:r>
      <w:proofErr w:type="spellStart"/>
      <w:r w:rsidRPr="005D546E">
        <w:t>kaupapa</w:t>
      </w:r>
      <w:proofErr w:type="spellEnd"/>
      <w:r w:rsidRPr="005D546E">
        <w:t xml:space="preserve"> o Te Hono o Te Kahurangi. For more information see </w:t>
      </w:r>
      <w:hyperlink r:id="rId15" w:history="1">
        <w:r w:rsidRPr="005D546E">
          <w:rPr>
            <w:rStyle w:val="Hyperlink"/>
          </w:rPr>
          <w:t>Te Hono o Te Kahurangi quality assurance</w:t>
        </w:r>
      </w:hyperlink>
      <w:r w:rsidRPr="005D546E">
        <w:t xml:space="preserve"> or email </w:t>
      </w:r>
      <w:hyperlink r:id="rId16" w:history="1">
        <w:r w:rsidRPr="005D546E">
          <w:rPr>
            <w:rStyle w:val="Hyperlink"/>
          </w:rPr>
          <w:t>tehono@nzqa.govt.nz</w:t>
        </w:r>
      </w:hyperlink>
      <w:r w:rsidRPr="005D546E">
        <w:t>.</w:t>
      </w:r>
    </w:p>
    <w:p w14:paraId="3B8C40FB" w14:textId="549EEB96" w:rsidR="005A6A70" w:rsidRPr="005D546E" w:rsidRDefault="004933F7" w:rsidP="00F37830">
      <w:bookmarkStart w:id="3" w:name="_Hlk149492538"/>
      <w:r>
        <w:t xml:space="preserve">Expressions of ngā </w:t>
      </w:r>
      <w:proofErr w:type="spellStart"/>
      <w:r>
        <w:t>kaupapa</w:t>
      </w:r>
      <w:proofErr w:type="spellEnd"/>
      <w:r>
        <w:t xml:space="preserve"> o Te Hono o Te Kahurangi can be used in all facets of this micro-credential application. Applicants may choose to express their own </w:t>
      </w:r>
      <w:proofErr w:type="spellStart"/>
      <w:r>
        <w:t>mātāpono</w:t>
      </w:r>
      <w:proofErr w:type="spellEnd"/>
      <w:r>
        <w:t xml:space="preserve"> in the application as well.</w:t>
      </w:r>
      <w:bookmarkEnd w:id="2"/>
      <w:bookmarkEnd w:id="3"/>
    </w:p>
    <w:p w14:paraId="2EEB50BB" w14:textId="3C59E6C4" w:rsidR="00035833" w:rsidRDefault="00435770" w:rsidP="00F37830">
      <w:r w:rsidRPr="005D546E">
        <w:br w:type="page"/>
      </w:r>
    </w:p>
    <w:p w14:paraId="1570FD64" w14:textId="77777777" w:rsidR="00035833" w:rsidRPr="00D0088E" w:rsidRDefault="00035833" w:rsidP="00F37830"/>
    <w:p w14:paraId="2AB5ADDC" w14:textId="77777777" w:rsidR="00035833" w:rsidRDefault="00035833" w:rsidP="00F37830"/>
    <w:p w14:paraId="6A39A93F" w14:textId="77777777" w:rsidR="00F37830" w:rsidRPr="00D0088E" w:rsidRDefault="00F37830" w:rsidP="00F37830"/>
    <w:p w14:paraId="411ED09F" w14:textId="77777777" w:rsidR="00F37830" w:rsidRPr="00151280" w:rsidRDefault="00F37830" w:rsidP="00F37830">
      <w:pPr>
        <w:jc w:val="center"/>
        <w:rPr>
          <w:rFonts w:ascii="Mulish" w:hAnsi="Mulish"/>
          <w:b/>
          <w:bCs/>
          <w:sz w:val="36"/>
          <w:szCs w:val="36"/>
        </w:rPr>
      </w:pPr>
      <w:r w:rsidRPr="00151280">
        <w:rPr>
          <w:rFonts w:ascii="Mulish" w:hAnsi="Mulish"/>
          <w:b/>
          <w:bCs/>
          <w:sz w:val="36"/>
          <w:szCs w:val="36"/>
        </w:rPr>
        <w:t>Title (Micro-Credential)</w:t>
      </w:r>
    </w:p>
    <w:p w14:paraId="56362B78" w14:textId="77777777" w:rsidR="00F37830" w:rsidRPr="002B5476" w:rsidRDefault="00F37830" w:rsidP="00F37830">
      <w:pPr>
        <w:jc w:val="center"/>
        <w:rPr>
          <w:sz w:val="26"/>
          <w:szCs w:val="26"/>
        </w:rPr>
      </w:pPr>
    </w:p>
    <w:p w14:paraId="772E6DE9" w14:textId="77777777" w:rsidR="00F37830" w:rsidRPr="002B5476" w:rsidRDefault="00F37830" w:rsidP="00F37830">
      <w:pPr>
        <w:jc w:val="center"/>
        <w:rPr>
          <w:sz w:val="26"/>
          <w:szCs w:val="26"/>
        </w:rPr>
      </w:pPr>
    </w:p>
    <w:p w14:paraId="4B3B833F" w14:textId="77777777" w:rsidR="00F37830" w:rsidRPr="002B5476" w:rsidRDefault="00F37830" w:rsidP="00F37830">
      <w:pPr>
        <w:jc w:val="center"/>
        <w:rPr>
          <w:b/>
          <w:bCs/>
          <w:sz w:val="32"/>
          <w:szCs w:val="32"/>
        </w:rPr>
      </w:pPr>
      <w:r w:rsidRPr="002B5476">
        <w:rPr>
          <w:b/>
          <w:bCs/>
          <w:sz w:val="32"/>
          <w:szCs w:val="32"/>
        </w:rPr>
        <w:t>Level, credits</w:t>
      </w:r>
    </w:p>
    <w:p w14:paraId="4526EE9D" w14:textId="77777777" w:rsidR="00F37830" w:rsidRPr="002B5476" w:rsidRDefault="00F37830" w:rsidP="00F37830">
      <w:pPr>
        <w:jc w:val="center"/>
        <w:rPr>
          <w:sz w:val="26"/>
          <w:szCs w:val="26"/>
        </w:rPr>
      </w:pPr>
    </w:p>
    <w:p w14:paraId="019CD801" w14:textId="0EEC7662" w:rsidR="00F37830" w:rsidRPr="002B5476" w:rsidRDefault="00F37830" w:rsidP="00F37830">
      <w:pPr>
        <w:jc w:val="center"/>
        <w:rPr>
          <w:sz w:val="26"/>
          <w:szCs w:val="26"/>
        </w:rPr>
      </w:pPr>
      <w:r w:rsidRPr="002B5476">
        <w:rPr>
          <w:b/>
          <w:bCs/>
          <w:sz w:val="32"/>
          <w:szCs w:val="32"/>
        </w:rPr>
        <w:t>Micro-credential number</w:t>
      </w:r>
      <w:r w:rsidRPr="002B5476">
        <w:rPr>
          <w:sz w:val="26"/>
          <w:szCs w:val="26"/>
        </w:rPr>
        <w:t xml:space="preserve"> (</w:t>
      </w:r>
      <w:r w:rsidR="00F549D5" w:rsidRPr="00F549D5">
        <w:rPr>
          <w:sz w:val="26"/>
          <w:szCs w:val="26"/>
        </w:rPr>
        <w:t>######-#)</w:t>
      </w:r>
    </w:p>
    <w:p w14:paraId="79173F1B" w14:textId="5BC5D38E" w:rsidR="00F37830" w:rsidRPr="002B5476" w:rsidRDefault="00F37830" w:rsidP="00F37830">
      <w:pPr>
        <w:jc w:val="center"/>
        <w:rPr>
          <w:sz w:val="26"/>
          <w:szCs w:val="26"/>
        </w:rPr>
      </w:pPr>
      <w:r w:rsidRPr="002B5476">
        <w:rPr>
          <w:b/>
          <w:bCs/>
          <w:sz w:val="32"/>
          <w:szCs w:val="32"/>
        </w:rPr>
        <w:t>Reporting Code</w:t>
      </w:r>
      <w:r w:rsidRPr="002B5476">
        <w:rPr>
          <w:sz w:val="26"/>
          <w:szCs w:val="26"/>
        </w:rPr>
        <w:t xml:space="preserve"> (</w:t>
      </w:r>
      <w:r w:rsidR="00F549D5" w:rsidRPr="00F549D5">
        <w:rPr>
          <w:sz w:val="26"/>
          <w:szCs w:val="26"/>
        </w:rPr>
        <w:t>####-#)</w:t>
      </w:r>
    </w:p>
    <w:p w14:paraId="0BDCD71D" w14:textId="77777777" w:rsidR="00F37830" w:rsidRPr="002B5476" w:rsidRDefault="00F37830" w:rsidP="00F37830">
      <w:pPr>
        <w:jc w:val="center"/>
        <w:rPr>
          <w:sz w:val="26"/>
          <w:szCs w:val="26"/>
        </w:rPr>
      </w:pPr>
    </w:p>
    <w:p w14:paraId="32352C8F" w14:textId="77777777" w:rsidR="00F37830" w:rsidRPr="002B5476" w:rsidRDefault="00F37830" w:rsidP="00F37830">
      <w:pPr>
        <w:jc w:val="center"/>
        <w:rPr>
          <w:sz w:val="26"/>
          <w:szCs w:val="26"/>
        </w:rPr>
      </w:pPr>
    </w:p>
    <w:p w14:paraId="3CFB2631" w14:textId="77777777" w:rsidR="00F37830" w:rsidRPr="002B5476" w:rsidRDefault="00F37830" w:rsidP="00F37830">
      <w:pPr>
        <w:jc w:val="center"/>
        <w:rPr>
          <w:b/>
          <w:bCs/>
          <w:sz w:val="32"/>
          <w:szCs w:val="32"/>
        </w:rPr>
      </w:pPr>
      <w:r w:rsidRPr="002B5476">
        <w:rPr>
          <w:b/>
          <w:bCs/>
          <w:sz w:val="32"/>
          <w:szCs w:val="32"/>
        </w:rPr>
        <w:t>TEO Name (MOE ####)</w:t>
      </w:r>
    </w:p>
    <w:p w14:paraId="09F50124" w14:textId="77777777" w:rsidR="00F37830" w:rsidRPr="001D07CD" w:rsidRDefault="00F37830" w:rsidP="00F37830"/>
    <w:p w14:paraId="2AA32AA1" w14:textId="77777777" w:rsidR="00035833" w:rsidRPr="001D07CD" w:rsidRDefault="00035833" w:rsidP="00F37830"/>
    <w:p w14:paraId="50A71C1C" w14:textId="77777777" w:rsidR="00035833" w:rsidRDefault="00035833" w:rsidP="00F37830">
      <w:pPr>
        <w:rPr>
          <w:lang w:eastAsia="en-GB"/>
        </w:rPr>
      </w:pPr>
      <w:r>
        <w:rPr>
          <w:lang w:eastAsia="en-GB"/>
        </w:rPr>
        <w:br w:type="page"/>
      </w:r>
    </w:p>
    <w:p w14:paraId="0D1311D8" w14:textId="77777777" w:rsidR="00035833" w:rsidRPr="00151280" w:rsidRDefault="00035833" w:rsidP="00F37830">
      <w:pPr>
        <w:rPr>
          <w:rFonts w:ascii="Mulish" w:hAnsi="Mulish"/>
          <w:b/>
          <w:bCs/>
          <w:sz w:val="28"/>
          <w:szCs w:val="28"/>
          <w:lang w:eastAsia="en-GB"/>
        </w:rPr>
      </w:pPr>
      <w:r w:rsidRPr="00151280">
        <w:rPr>
          <w:rFonts w:ascii="Mulish" w:hAnsi="Mulish"/>
          <w:b/>
          <w:bCs/>
          <w:sz w:val="28"/>
          <w:szCs w:val="28"/>
          <w:lang w:eastAsia="en-GB"/>
        </w:rPr>
        <w:lastRenderedPageBreak/>
        <w:t>Contents</w:t>
      </w:r>
    </w:p>
    <w:p w14:paraId="34789A9C" w14:textId="77777777" w:rsidR="00035833" w:rsidRPr="005D546E" w:rsidRDefault="00035833" w:rsidP="00F37830">
      <w:pPr>
        <w:rPr>
          <w:lang w:eastAsia="en-GB"/>
        </w:rPr>
      </w:pPr>
    </w:p>
    <w:p w14:paraId="79F54479" w14:textId="1269244A" w:rsidR="00F549D5" w:rsidRDefault="0003583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r w:rsidRPr="005D546E">
        <w:fldChar w:fldCharType="begin"/>
      </w:r>
      <w:r w:rsidRPr="00620481">
        <w:instrText xml:space="preserve"> TOC \o "1-2" \h \z \u </w:instrText>
      </w:r>
      <w:r w:rsidRPr="005D546E">
        <w:fldChar w:fldCharType="separate"/>
      </w:r>
      <w:hyperlink w:anchor="_Toc205303322" w:history="1">
        <w:r w:rsidR="00F549D5" w:rsidRPr="005D6852">
          <w:rPr>
            <w:rStyle w:val="Hyperlink"/>
          </w:rPr>
          <w:t>Listing</w:t>
        </w:r>
        <w:r w:rsidR="00F549D5">
          <w:rPr>
            <w:webHidden/>
          </w:rPr>
          <w:tab/>
        </w:r>
        <w:r w:rsidR="00F549D5">
          <w:rPr>
            <w:webHidden/>
          </w:rPr>
          <w:fldChar w:fldCharType="begin"/>
        </w:r>
        <w:r w:rsidR="00F549D5">
          <w:rPr>
            <w:webHidden/>
          </w:rPr>
          <w:instrText xml:space="preserve"> PAGEREF _Toc205303322 \h </w:instrText>
        </w:r>
        <w:r w:rsidR="00F549D5">
          <w:rPr>
            <w:webHidden/>
          </w:rPr>
        </w:r>
        <w:r w:rsidR="00F549D5">
          <w:rPr>
            <w:webHidden/>
          </w:rPr>
          <w:fldChar w:fldCharType="separate"/>
        </w:r>
        <w:r w:rsidR="00F549D5">
          <w:rPr>
            <w:webHidden/>
          </w:rPr>
          <w:t>4</w:t>
        </w:r>
        <w:r w:rsidR="00F549D5">
          <w:rPr>
            <w:webHidden/>
          </w:rPr>
          <w:fldChar w:fldCharType="end"/>
        </w:r>
      </w:hyperlink>
    </w:p>
    <w:p w14:paraId="5150DF13" w14:textId="6DD8DEB1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23" w:history="1">
        <w:r w:rsidRPr="005D6852">
          <w:rPr>
            <w:rStyle w:val="Hyperlink"/>
          </w:rPr>
          <w:t>Title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68AC554" w14:textId="502DC968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24" w:history="1">
        <w:r w:rsidRPr="005D6852">
          <w:rPr>
            <w:rStyle w:val="Hyperlink"/>
          </w:rPr>
          <w:t>Level and credits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4C0F0CC" w14:textId="67924F2E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25" w:history="1">
        <w:r w:rsidRPr="005D6852">
          <w:rPr>
            <w:rStyle w:val="Hyperlink"/>
          </w:rPr>
          <w:t>Classification (NZSCED)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8E28E4F" w14:textId="27C053DE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26" w:history="1">
        <w:r w:rsidRPr="005D6852">
          <w:rPr>
            <w:rStyle w:val="Hyperlink"/>
          </w:rPr>
          <w:t>Purpose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67A627C" w14:textId="739C9E14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27" w:history="1">
        <w:r w:rsidRPr="005D6852">
          <w:rPr>
            <w:rStyle w:val="Hyperlink"/>
          </w:rPr>
          <w:t>Outcome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0211D91" w14:textId="18553F1F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28" w:history="1">
        <w:r w:rsidRPr="005D6852">
          <w:rPr>
            <w:rStyle w:val="Hyperlink"/>
            <w:lang w:eastAsia="en-GB"/>
          </w:rPr>
          <w:t>Education pathway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1781A72" w14:textId="0DE67F9F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29" w:history="1">
        <w:r w:rsidRPr="005D6852">
          <w:rPr>
            <w:rStyle w:val="Hyperlink"/>
            <w:lang w:eastAsia="en-GB"/>
          </w:rPr>
          <w:t>Cultural, community or employment pathway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79B47ED" w14:textId="3B3E4B08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30" w:history="1">
        <w:r w:rsidRPr="005D6852">
          <w:rPr>
            <w:rStyle w:val="Hyperlink"/>
            <w:lang w:eastAsia="en-GB"/>
          </w:rPr>
          <w:t>Assessment standards or skill standards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B233800" w14:textId="779C3ADD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31" w:history="1">
        <w:r w:rsidRPr="005D6852">
          <w:rPr>
            <w:rStyle w:val="Hyperlink"/>
          </w:rPr>
          <w:t>Review period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1282268" w14:textId="57323B5D" w:rsidR="00F549D5" w:rsidRDefault="00F549D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32" w:history="1">
        <w:r w:rsidRPr="005D6852">
          <w:rPr>
            <w:rStyle w:val="Hyperlink"/>
          </w:rPr>
          <w:t>Approval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BBCB16B" w14:textId="00E5AA95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33" w:history="1">
        <w:r w:rsidRPr="005D6852">
          <w:rPr>
            <w:rStyle w:val="Hyperlink"/>
          </w:rPr>
          <w:t>Learning outcomes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0EF3435" w14:textId="42F86E44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34" w:history="1">
        <w:r w:rsidRPr="005D6852">
          <w:rPr>
            <w:rStyle w:val="Hyperlink"/>
            <w:lang w:eastAsia="en-GB"/>
          </w:rPr>
          <w:t>Need and acceptability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3B2A31B" w14:textId="6E6FE610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35" w:history="1">
        <w:r w:rsidRPr="005D6852">
          <w:rPr>
            <w:rStyle w:val="Hyperlink"/>
          </w:rPr>
          <w:t>Admission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7281215" w14:textId="242E3DE4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36" w:history="1">
        <w:r w:rsidRPr="005D6852">
          <w:rPr>
            <w:rStyle w:val="Hyperlink"/>
            <w:lang w:eastAsia="en-GB"/>
          </w:rPr>
          <w:t>Credit recognition and transfer, recognition of prior learning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74A9037" w14:textId="013B8C8D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37" w:history="1">
        <w:r w:rsidRPr="005D6852">
          <w:rPr>
            <w:rStyle w:val="Hyperlink"/>
            <w:lang w:eastAsia="en-GB"/>
          </w:rPr>
          <w:t>Length and Structure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28B46A0" w14:textId="5E2BF305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38" w:history="1">
        <w:r w:rsidRPr="005D6852">
          <w:rPr>
            <w:rStyle w:val="Hyperlink"/>
            <w:lang w:eastAsia="en-GB"/>
          </w:rPr>
          <w:t>Assessment methods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4214E41" w14:textId="231465F3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39" w:history="1">
        <w:r w:rsidRPr="005D6852">
          <w:rPr>
            <w:rStyle w:val="Hyperlink"/>
            <w:lang w:eastAsia="en-GB"/>
          </w:rPr>
          <w:t>Completion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CC3DD31" w14:textId="3AE95387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40" w:history="1">
        <w:r w:rsidRPr="005D6852">
          <w:rPr>
            <w:rStyle w:val="Hyperlink"/>
          </w:rPr>
          <w:t>Review process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10988E1" w14:textId="4E56ADC6" w:rsidR="00F549D5" w:rsidRDefault="00F549D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41" w:history="1">
        <w:r w:rsidRPr="005D6852">
          <w:rPr>
            <w:rStyle w:val="Hyperlink"/>
          </w:rPr>
          <w:t>Accredited providers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5D4DEAE" w14:textId="5EB69F7E" w:rsidR="00F549D5" w:rsidRDefault="00F549D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42" w:history="1">
        <w:r w:rsidRPr="005D6852">
          <w:rPr>
            <w:rStyle w:val="Hyperlink"/>
          </w:rPr>
          <w:t>Appendix - Component Descriptors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26F82DE" w14:textId="7ED10C15" w:rsidR="00F549D5" w:rsidRDefault="00F549D5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val="en-NZ" w:eastAsia="en-NZ"/>
          <w14:ligatures w14:val="standardContextual"/>
        </w:rPr>
      </w:pPr>
      <w:hyperlink w:anchor="_Toc205303343" w:history="1">
        <w:r w:rsidRPr="005D6852">
          <w:rPr>
            <w:rStyle w:val="Hyperlink"/>
          </w:rPr>
          <w:t>Component Title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_Toc205303343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E0548CC" w14:textId="4AFC4754" w:rsidR="00035833" w:rsidRPr="005D546E" w:rsidRDefault="00035833" w:rsidP="00F37830">
      <w:pPr>
        <w:rPr>
          <w:lang w:eastAsia="en-GB"/>
        </w:rPr>
      </w:pPr>
      <w:r w:rsidRPr="005D546E">
        <w:rPr>
          <w:lang w:eastAsia="en-GB"/>
        </w:rPr>
        <w:fldChar w:fldCharType="end"/>
      </w:r>
    </w:p>
    <w:p w14:paraId="7BC6627E" w14:textId="77777777" w:rsidR="00035833" w:rsidRDefault="00035833" w:rsidP="00F37830">
      <w:r>
        <w:br w:type="page"/>
      </w:r>
    </w:p>
    <w:p w14:paraId="04BD784F" w14:textId="77777777" w:rsidR="00035833" w:rsidRDefault="00035833" w:rsidP="005E046D">
      <w:pPr>
        <w:pStyle w:val="Heading1"/>
      </w:pPr>
      <w:bookmarkStart w:id="4" w:name="_Toc205303322"/>
      <w:r w:rsidRPr="00246D5A">
        <w:lastRenderedPageBreak/>
        <w:t>Listing</w:t>
      </w:r>
      <w:bookmarkEnd w:id="4"/>
    </w:p>
    <w:p w14:paraId="0858D5FB" w14:textId="77777777" w:rsidR="00246D5A" w:rsidRDefault="00246D5A" w:rsidP="00FF7BD6">
      <w:pPr>
        <w:pStyle w:val="Heading2"/>
      </w:pPr>
      <w:bookmarkStart w:id="5" w:name="_Toc126250529"/>
      <w:bookmarkStart w:id="6" w:name="_Toc205303323"/>
      <w:bookmarkStart w:id="7" w:name="_Toc148960042"/>
      <w:bookmarkStart w:id="8" w:name="_Toc148963259"/>
      <w:r w:rsidRPr="005D546E">
        <w:t>Title</w:t>
      </w:r>
      <w:bookmarkEnd w:id="5"/>
      <w:bookmarkEnd w:id="6"/>
    </w:p>
    <w:p w14:paraId="6F771DAE" w14:textId="11DEE3C0" w:rsidR="0023663A" w:rsidRDefault="0023663A" w:rsidP="00F37830">
      <w:r>
        <w:t>Guidelines Section 3.1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46D5A" w:rsidRPr="005D546E" w14:paraId="030569CB" w14:textId="77777777" w:rsidTr="0023663A">
        <w:tc>
          <w:tcPr>
            <w:tcW w:w="9350" w:type="dxa"/>
            <w:shd w:val="clear" w:color="auto" w:fill="auto"/>
          </w:tcPr>
          <w:p w14:paraId="5315B674" w14:textId="77777777" w:rsidR="00246D5A" w:rsidRPr="005D546E" w:rsidRDefault="00246D5A" w:rsidP="00F37830">
            <w:pPr>
              <w:rPr>
                <w:lang w:eastAsia="en-GB"/>
              </w:rPr>
            </w:pPr>
          </w:p>
        </w:tc>
      </w:tr>
    </w:tbl>
    <w:p w14:paraId="01B84892" w14:textId="77777777" w:rsidR="00246D5A" w:rsidRDefault="00246D5A" w:rsidP="00FF7BD6">
      <w:pPr>
        <w:pStyle w:val="Heading2"/>
      </w:pPr>
      <w:bookmarkStart w:id="9" w:name="_Toc126250530"/>
      <w:bookmarkStart w:id="10" w:name="_Toc205303324"/>
      <w:r w:rsidRPr="005D546E">
        <w:t>Level and credits</w:t>
      </w:r>
      <w:bookmarkEnd w:id="9"/>
      <w:bookmarkEnd w:id="10"/>
    </w:p>
    <w:p w14:paraId="460D57F3" w14:textId="5A368111" w:rsidR="0023663A" w:rsidRPr="0023663A" w:rsidRDefault="0023663A" w:rsidP="00F37830">
      <w:r>
        <w:t>Guidelines Section 3.2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46D5A" w:rsidRPr="005D546E" w14:paraId="7DCA8EC8" w14:textId="77777777" w:rsidTr="00E0689B">
        <w:tc>
          <w:tcPr>
            <w:tcW w:w="4788" w:type="dxa"/>
            <w:shd w:val="clear" w:color="auto" w:fill="auto"/>
          </w:tcPr>
          <w:p w14:paraId="15C4C8E2" w14:textId="77777777" w:rsidR="00246D5A" w:rsidRPr="005D546E" w:rsidRDefault="00246D5A" w:rsidP="00F37830">
            <w:pPr>
              <w:rPr>
                <w:lang w:eastAsia="en-GB"/>
              </w:rPr>
            </w:pPr>
          </w:p>
        </w:tc>
        <w:tc>
          <w:tcPr>
            <w:tcW w:w="4788" w:type="dxa"/>
            <w:shd w:val="clear" w:color="auto" w:fill="auto"/>
          </w:tcPr>
          <w:p w14:paraId="395B4749" w14:textId="77777777" w:rsidR="00246D5A" w:rsidRPr="005D546E" w:rsidRDefault="00246D5A" w:rsidP="00F37830">
            <w:pPr>
              <w:rPr>
                <w:lang w:eastAsia="en-GB"/>
              </w:rPr>
            </w:pPr>
          </w:p>
        </w:tc>
      </w:tr>
    </w:tbl>
    <w:p w14:paraId="73BD1DFA" w14:textId="77777777" w:rsidR="00035833" w:rsidRDefault="00035833" w:rsidP="00FF7BD6">
      <w:pPr>
        <w:pStyle w:val="Heading2"/>
      </w:pPr>
      <w:bookmarkStart w:id="11" w:name="_Toc205303325"/>
      <w:bookmarkEnd w:id="7"/>
      <w:bookmarkEnd w:id="8"/>
      <w:r w:rsidRPr="00424A6C">
        <w:t>Classification (</w:t>
      </w:r>
      <w:proofErr w:type="spellStart"/>
      <w:r w:rsidRPr="00424A6C">
        <w:t>NZSCED</w:t>
      </w:r>
      <w:proofErr w:type="spellEnd"/>
      <w:r w:rsidRPr="00424A6C">
        <w:t>)</w:t>
      </w:r>
      <w:bookmarkEnd w:id="11"/>
    </w:p>
    <w:p w14:paraId="5D26360D" w14:textId="0B0BA9AE" w:rsidR="0023663A" w:rsidRPr="0023663A" w:rsidRDefault="0023663A" w:rsidP="00F37830">
      <w:r>
        <w:t>Guidelines Section 3.3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5833" w:rsidRPr="005D546E" w14:paraId="18BB717B" w14:textId="77777777" w:rsidTr="00F824F9">
        <w:tc>
          <w:tcPr>
            <w:tcW w:w="9576" w:type="dxa"/>
            <w:shd w:val="clear" w:color="auto" w:fill="auto"/>
          </w:tcPr>
          <w:p w14:paraId="3933F143" w14:textId="77777777" w:rsidR="00035833" w:rsidRPr="005D546E" w:rsidRDefault="00035833" w:rsidP="00F37830">
            <w:pPr>
              <w:rPr>
                <w:lang w:eastAsia="en-GB"/>
              </w:rPr>
            </w:pPr>
          </w:p>
        </w:tc>
      </w:tr>
    </w:tbl>
    <w:p w14:paraId="69FD42DD" w14:textId="77777777" w:rsidR="00035833" w:rsidRDefault="00035833" w:rsidP="00FF7BD6">
      <w:pPr>
        <w:pStyle w:val="Heading2"/>
      </w:pPr>
      <w:bookmarkStart w:id="12" w:name="_Toc205303326"/>
      <w:bookmarkStart w:id="13" w:name="_Hlk123666693"/>
      <w:r w:rsidRPr="005D546E">
        <w:t>Purpose</w:t>
      </w:r>
      <w:bookmarkEnd w:id="12"/>
    </w:p>
    <w:p w14:paraId="0B7478BA" w14:textId="48EA3D12" w:rsidR="006802F0" w:rsidRDefault="0023663A" w:rsidP="006802F0">
      <w:r>
        <w:t>Guidelines Section 3.4</w:t>
      </w:r>
    </w:p>
    <w:p w14:paraId="2464C6ED" w14:textId="117DB91F" w:rsidR="004933F7" w:rsidRPr="00C048DE" w:rsidRDefault="004933F7" w:rsidP="006802F0">
      <w:r>
        <w:t xml:space="preserve">For Te Hono o Te Kahurangi applications, providers can use this section to describe their strategic direction; </w:t>
      </w:r>
      <w:proofErr w:type="spellStart"/>
      <w:r>
        <w:t>hapori</w:t>
      </w:r>
      <w:proofErr w:type="spellEnd"/>
      <w:r>
        <w:t xml:space="preserve"> aspirations and guiding </w:t>
      </w:r>
      <w:proofErr w:type="spellStart"/>
      <w:r>
        <w:t>kaupapa</w:t>
      </w:r>
      <w:proofErr w:type="spell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5833" w:rsidRPr="005D546E" w14:paraId="632894BA" w14:textId="77777777" w:rsidTr="0023663A">
        <w:tc>
          <w:tcPr>
            <w:tcW w:w="9350" w:type="dxa"/>
            <w:shd w:val="clear" w:color="auto" w:fill="auto"/>
          </w:tcPr>
          <w:p w14:paraId="33FB078E" w14:textId="4E758CDC" w:rsidR="00035833" w:rsidRPr="006802F0" w:rsidRDefault="00035833" w:rsidP="00F37830">
            <w:pPr>
              <w:rPr>
                <w:color w:val="767171" w:themeColor="background2" w:themeShade="80"/>
              </w:rPr>
            </w:pPr>
            <w:r w:rsidRPr="006802F0">
              <w:rPr>
                <w:color w:val="767171" w:themeColor="background2" w:themeShade="80"/>
              </w:rPr>
              <w:t xml:space="preserve">The purpose of this micro-credential is </w:t>
            </w:r>
            <w:r w:rsidR="0032211C" w:rsidRPr="006802F0">
              <w:rPr>
                <w:color w:val="767171" w:themeColor="background2" w:themeShade="80"/>
              </w:rPr>
              <w:t>….</w:t>
            </w:r>
          </w:p>
          <w:p w14:paraId="405DA24F" w14:textId="77777777" w:rsidR="00035833" w:rsidRPr="00B1108A" w:rsidRDefault="00035833" w:rsidP="00F37830">
            <w:pPr>
              <w:rPr>
                <w:lang w:eastAsia="en-GB"/>
              </w:rPr>
            </w:pPr>
          </w:p>
        </w:tc>
      </w:tr>
    </w:tbl>
    <w:p w14:paraId="26DE9038" w14:textId="77777777" w:rsidR="00035833" w:rsidRDefault="00035833" w:rsidP="00FF7BD6">
      <w:pPr>
        <w:pStyle w:val="Heading2"/>
      </w:pPr>
      <w:bookmarkStart w:id="14" w:name="_Toc205303327"/>
      <w:r w:rsidRPr="005D546E">
        <w:t>Outcome</w:t>
      </w:r>
      <w:bookmarkEnd w:id="14"/>
    </w:p>
    <w:p w14:paraId="67086C23" w14:textId="6E4B9520" w:rsidR="001377E9" w:rsidRDefault="0023663A" w:rsidP="001377E9">
      <w:r>
        <w:t>Guidelines Section 3.4</w:t>
      </w:r>
    </w:p>
    <w:p w14:paraId="2C759CA9" w14:textId="42F37152" w:rsidR="004933F7" w:rsidRDefault="004933F7" w:rsidP="001377E9">
      <w:r>
        <w:t xml:space="preserve">For Te Hono o Te Kahurangi applications, the skills and knowledge may include </w:t>
      </w:r>
      <w:proofErr w:type="spellStart"/>
      <w:r>
        <w:t>te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Māori practices and contexts. </w:t>
      </w:r>
    </w:p>
    <w:p w14:paraId="73FCBC43" w14:textId="041E2FC9" w:rsidR="00DF0025" w:rsidRDefault="00DF0025" w:rsidP="00DF0025">
      <w:bookmarkStart w:id="15" w:name="_Hlk189206943"/>
      <w:r>
        <w:t xml:space="preserve">Please </w:t>
      </w:r>
      <w:r w:rsidR="001E45F3">
        <w:t xml:space="preserve">summarise the </w:t>
      </w:r>
      <w:r>
        <w:t xml:space="preserve">learning outcomes that </w:t>
      </w:r>
      <w:r w:rsidRPr="00CF5FC2">
        <w:t xml:space="preserve">describe what the learner is expected to be able to </w:t>
      </w:r>
      <w:r>
        <w:t>know and do</w:t>
      </w:r>
      <w:r w:rsidRPr="00CF5FC2">
        <w:t xml:space="preserve"> when they complete the requirements of the micro-credential.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5833" w:rsidRPr="005D546E" w14:paraId="5A7C5BDF" w14:textId="77777777" w:rsidTr="0023663A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5"/>
          <w:p w14:paraId="4E6FDBF9" w14:textId="73676CF0" w:rsidR="00FD5306" w:rsidRPr="006802F0" w:rsidRDefault="00FD5306" w:rsidP="00D61FE6">
            <w:r w:rsidRPr="006802F0">
              <w:lastRenderedPageBreak/>
              <w:t>On successful completion of this micro-credential, learners/</w:t>
            </w:r>
            <w:proofErr w:type="spellStart"/>
            <w:r w:rsidRPr="006802F0">
              <w:t>ākonga</w:t>
            </w:r>
            <w:proofErr w:type="spellEnd"/>
            <w:r w:rsidRPr="006802F0">
              <w:t xml:space="preserve"> will be able to …</w:t>
            </w:r>
          </w:p>
          <w:p w14:paraId="685A327F" w14:textId="22FD6058" w:rsidR="00CF5FC2" w:rsidRDefault="00CF5FC2" w:rsidP="00D61FE6"/>
          <w:p w14:paraId="6AAC32D0" w14:textId="77777777" w:rsidR="00B236B2" w:rsidRPr="00D61FE6" w:rsidRDefault="00B236B2" w:rsidP="00D61FE6"/>
          <w:p w14:paraId="434F765B" w14:textId="284DFFF0" w:rsidR="00B236B2" w:rsidRPr="00B236B2" w:rsidRDefault="00B236B2" w:rsidP="00D61FE6"/>
        </w:tc>
      </w:tr>
    </w:tbl>
    <w:p w14:paraId="6B5B4FDC" w14:textId="77777777" w:rsidR="002A5629" w:rsidRPr="002A5629" w:rsidRDefault="002A5629" w:rsidP="00FF7BD6">
      <w:pPr>
        <w:pStyle w:val="Heading2"/>
        <w:rPr>
          <w:lang w:eastAsia="en-GB"/>
        </w:rPr>
      </w:pPr>
      <w:bookmarkStart w:id="16" w:name="_Toc205303328"/>
      <w:bookmarkEnd w:id="13"/>
      <w:r w:rsidRPr="002A5629">
        <w:rPr>
          <w:lang w:eastAsia="en-GB"/>
        </w:rPr>
        <w:t>Education pathway</w:t>
      </w:r>
      <w:bookmarkEnd w:id="16"/>
    </w:p>
    <w:p w14:paraId="704E56C0" w14:textId="6E3C96B4" w:rsidR="002A5629" w:rsidRPr="001377E9" w:rsidRDefault="002A5629" w:rsidP="001377E9">
      <w:r w:rsidRPr="001377E9">
        <w:t>Guidelines Section 3.4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0"/>
      </w:tblGrid>
      <w:tr w:rsidR="002A5629" w:rsidRPr="002A5629" w14:paraId="2BC17788" w14:textId="77777777" w:rsidTr="00F349DE">
        <w:tc>
          <w:tcPr>
            <w:tcW w:w="93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072E" w14:textId="77777777" w:rsidR="002A5629" w:rsidRPr="006802F0" w:rsidRDefault="002A5629" w:rsidP="002A5629">
            <w:pPr>
              <w:rPr>
                <w:color w:val="767171" w:themeColor="background2" w:themeShade="80"/>
              </w:rPr>
            </w:pPr>
            <w:r w:rsidRPr="006802F0">
              <w:rPr>
                <w:color w:val="767171" w:themeColor="background2" w:themeShade="80"/>
              </w:rPr>
              <w:t>This micro-credential builds upon …</w:t>
            </w:r>
          </w:p>
          <w:p w14:paraId="5A1713E6" w14:textId="77777777" w:rsidR="002A5629" w:rsidRDefault="002A5629" w:rsidP="00D61FE6"/>
          <w:p w14:paraId="53E085C5" w14:textId="77777777" w:rsidR="00D61FE6" w:rsidRPr="006802F0" w:rsidRDefault="00D61FE6" w:rsidP="00D61FE6"/>
          <w:p w14:paraId="7E7DC289" w14:textId="1D64D298" w:rsidR="00050E1F" w:rsidRPr="006802F0" w:rsidRDefault="00050E1F" w:rsidP="00050E1F">
            <w:pPr>
              <w:rPr>
                <w:color w:val="767171" w:themeColor="background2" w:themeShade="80"/>
              </w:rPr>
            </w:pPr>
            <w:r w:rsidRPr="006802F0">
              <w:rPr>
                <w:color w:val="767171" w:themeColor="background2" w:themeShade="80"/>
              </w:rPr>
              <w:t xml:space="preserve">This micro-credential </w:t>
            </w:r>
            <w:r w:rsidR="006802F0" w:rsidRPr="006802F0">
              <w:rPr>
                <w:color w:val="767171" w:themeColor="background2" w:themeShade="80"/>
              </w:rPr>
              <w:t xml:space="preserve">may </w:t>
            </w:r>
            <w:r w:rsidRPr="006802F0">
              <w:rPr>
                <w:color w:val="767171" w:themeColor="background2" w:themeShade="80"/>
              </w:rPr>
              <w:t>lead to …</w:t>
            </w:r>
          </w:p>
          <w:p w14:paraId="3234B99D" w14:textId="77777777" w:rsidR="002A5629" w:rsidRPr="002A5629" w:rsidRDefault="002A5629" w:rsidP="00F349DE">
            <w:pPr>
              <w:rPr>
                <w:lang w:eastAsia="en-GB"/>
              </w:rPr>
            </w:pPr>
          </w:p>
        </w:tc>
      </w:tr>
    </w:tbl>
    <w:p w14:paraId="51FB881D" w14:textId="57344528" w:rsidR="00367293" w:rsidRDefault="002A5629" w:rsidP="00FF7BD6">
      <w:pPr>
        <w:pStyle w:val="Heading2"/>
        <w:rPr>
          <w:lang w:eastAsia="en-GB"/>
        </w:rPr>
      </w:pPr>
      <w:bookmarkStart w:id="17" w:name="_Toc205303329"/>
      <w:r w:rsidRPr="002A5629">
        <w:rPr>
          <w:lang w:eastAsia="en-GB"/>
        </w:rPr>
        <w:t>Cultural,</w:t>
      </w:r>
      <w:r>
        <w:rPr>
          <w:lang w:eastAsia="en-GB"/>
        </w:rPr>
        <w:t xml:space="preserve"> </w:t>
      </w:r>
      <w:r w:rsidRPr="002A5629">
        <w:rPr>
          <w:lang w:eastAsia="en-GB"/>
        </w:rPr>
        <w:t>community or employment pathway</w:t>
      </w:r>
      <w:bookmarkEnd w:id="17"/>
    </w:p>
    <w:p w14:paraId="2FCAFABC" w14:textId="2F000BBB" w:rsidR="004933F7" w:rsidRPr="004933F7" w:rsidRDefault="004933F7" w:rsidP="009D6E6E">
      <w:pPr>
        <w:rPr>
          <w:bCs/>
          <w:lang w:eastAsia="en-GB"/>
        </w:rPr>
      </w:pPr>
      <w:bookmarkStart w:id="18" w:name="_Toc188537332"/>
      <w:bookmarkStart w:id="19" w:name="_Hlk188541394"/>
      <w:r w:rsidRPr="00364DC3">
        <w:t>For Te Hono o Te Kahurangi applications, providers can use this section to</w:t>
      </w:r>
      <w:r>
        <w:t xml:space="preserve"> list roles that work with whānau, hapū and iwi and roles that are relevant to the marae. These roles can be paid or volunteer.</w:t>
      </w:r>
      <w:bookmarkEnd w:id="18"/>
      <w:bookmarkEnd w:id="1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0"/>
      </w:tblGrid>
      <w:tr w:rsidR="002A5629" w:rsidRPr="002A5629" w14:paraId="2FB26B98" w14:textId="77777777" w:rsidTr="00F349DE">
        <w:tc>
          <w:tcPr>
            <w:tcW w:w="93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C5C46" w14:textId="77777777" w:rsidR="002A5629" w:rsidRPr="001377E9" w:rsidRDefault="002A5629" w:rsidP="002A5629">
            <w:pPr>
              <w:rPr>
                <w:color w:val="767171" w:themeColor="background2" w:themeShade="80"/>
              </w:rPr>
            </w:pPr>
            <w:r w:rsidRPr="001377E9">
              <w:rPr>
                <w:color w:val="767171" w:themeColor="background2" w:themeShade="80"/>
              </w:rPr>
              <w:t>On successful completion of this micro-credential, learners/</w:t>
            </w:r>
            <w:proofErr w:type="spellStart"/>
            <w:r w:rsidRPr="001377E9">
              <w:rPr>
                <w:color w:val="767171" w:themeColor="background2" w:themeShade="80"/>
              </w:rPr>
              <w:t>ākonga</w:t>
            </w:r>
            <w:proofErr w:type="spellEnd"/>
            <w:r w:rsidRPr="001377E9">
              <w:rPr>
                <w:color w:val="767171" w:themeColor="background2" w:themeShade="80"/>
              </w:rPr>
              <w:t xml:space="preserve"> may…</w:t>
            </w:r>
          </w:p>
          <w:p w14:paraId="610CACA4" w14:textId="77777777" w:rsidR="002A5629" w:rsidRPr="002A5629" w:rsidRDefault="002A5629" w:rsidP="00F349DE">
            <w:pPr>
              <w:rPr>
                <w:lang w:eastAsia="en-GB"/>
              </w:rPr>
            </w:pPr>
          </w:p>
          <w:p w14:paraId="7DD356B5" w14:textId="77777777" w:rsidR="002A5629" w:rsidRPr="002A5629" w:rsidRDefault="002A5629" w:rsidP="00FF7BD6">
            <w:pPr>
              <w:pStyle w:val="Heading2"/>
              <w:rPr>
                <w:lang w:eastAsia="en-GB"/>
              </w:rPr>
            </w:pPr>
          </w:p>
        </w:tc>
      </w:tr>
    </w:tbl>
    <w:p w14:paraId="6FDD598B" w14:textId="62C0B60D" w:rsidR="00035833" w:rsidRDefault="00035833" w:rsidP="00FF7BD6">
      <w:pPr>
        <w:pStyle w:val="Heading2"/>
        <w:rPr>
          <w:lang w:eastAsia="en-GB"/>
        </w:rPr>
      </w:pPr>
      <w:bookmarkStart w:id="20" w:name="_Toc205303330"/>
      <w:r w:rsidRPr="005D546E">
        <w:rPr>
          <w:lang w:eastAsia="en-GB"/>
        </w:rPr>
        <w:t xml:space="preserve">Assessment </w:t>
      </w:r>
      <w:r w:rsidR="0032211C">
        <w:rPr>
          <w:lang w:eastAsia="en-GB"/>
        </w:rPr>
        <w:t xml:space="preserve">standards or skill </w:t>
      </w:r>
      <w:r w:rsidRPr="005D546E">
        <w:rPr>
          <w:lang w:eastAsia="en-GB"/>
        </w:rPr>
        <w:t>standards</w:t>
      </w:r>
      <w:bookmarkEnd w:id="20"/>
    </w:p>
    <w:p w14:paraId="33DAAA70" w14:textId="7F0CADA9" w:rsidR="00367293" w:rsidRDefault="0023663A" w:rsidP="00367293">
      <w:r>
        <w:t>Guidelines Section 3.5</w:t>
      </w:r>
    </w:p>
    <w:p w14:paraId="38425C48" w14:textId="77777777" w:rsidR="00FA0DC0" w:rsidRDefault="004933F7" w:rsidP="00FA0DC0">
      <w:pPr>
        <w:rPr>
          <w:lang w:eastAsia="en-GB"/>
        </w:rPr>
      </w:pPr>
      <w:bookmarkStart w:id="21" w:name="_Hlk188541421"/>
      <w:r>
        <w:rPr>
          <w:lang w:eastAsia="en-GB"/>
        </w:rPr>
        <w:t xml:space="preserve">For Te Hono o Te Kahurangi applications, expressions of </w:t>
      </w:r>
      <w:r w:rsidRPr="005D546E">
        <w:rPr>
          <w:lang w:eastAsia="en-GB"/>
        </w:rPr>
        <w:t>Te Hono o Te Kahurangi</w:t>
      </w:r>
      <w:r>
        <w:rPr>
          <w:lang w:eastAsia="en-GB"/>
        </w:rPr>
        <w:t xml:space="preserve">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/ provider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</w:t>
      </w:r>
      <w:r w:rsidRPr="001E3D81">
        <w:rPr>
          <w:lang w:eastAsia="en-GB"/>
        </w:rPr>
        <w:t xml:space="preserve">can influence the decision to select </w:t>
      </w:r>
      <w:proofErr w:type="spellStart"/>
      <w:r w:rsidRPr="001E3D81">
        <w:rPr>
          <w:lang w:eastAsia="en-GB"/>
        </w:rPr>
        <w:t>aromatawai</w:t>
      </w:r>
      <w:proofErr w:type="spellEnd"/>
      <w:r w:rsidRPr="001E3D81">
        <w:rPr>
          <w:lang w:eastAsia="en-GB"/>
        </w:rPr>
        <w:t xml:space="preserve"> or skill standards in the micro-credential.</w:t>
      </w:r>
    </w:p>
    <w:bookmarkEnd w:id="21"/>
    <w:p w14:paraId="06D6C2C9" w14:textId="610ADA6F" w:rsidR="004933F7" w:rsidRDefault="00FA0DC0" w:rsidP="00367293">
      <w:pPr>
        <w:rPr>
          <w:lang w:eastAsia="en-GB"/>
        </w:rPr>
      </w:pPr>
      <w:r w:rsidRPr="00BA543F">
        <w:rPr>
          <w:lang w:eastAsia="en-GB"/>
        </w:rPr>
        <w:t xml:space="preserve">Micro-credentials do not have to include </w:t>
      </w:r>
      <w:r>
        <w:rPr>
          <w:lang w:eastAsia="en-GB"/>
        </w:rPr>
        <w:t xml:space="preserve">assessment or </w:t>
      </w:r>
      <w:r w:rsidRPr="00BA543F">
        <w:rPr>
          <w:lang w:eastAsia="en-GB"/>
        </w:rPr>
        <w:t xml:space="preserve">skill </w:t>
      </w:r>
      <w:r>
        <w:rPr>
          <w:lang w:eastAsia="en-GB"/>
        </w:rPr>
        <w:t xml:space="preserve">standards, </w:t>
      </w:r>
      <w:r w:rsidRPr="00BA543F">
        <w:rPr>
          <w:lang w:eastAsia="en-GB"/>
        </w:rPr>
        <w:t xml:space="preserve">if suitable </w:t>
      </w:r>
      <w:r>
        <w:rPr>
          <w:lang w:eastAsia="en-GB"/>
        </w:rPr>
        <w:t xml:space="preserve">skill </w:t>
      </w:r>
      <w:r w:rsidRPr="00BA543F">
        <w:rPr>
          <w:lang w:eastAsia="en-GB"/>
        </w:rPr>
        <w:t xml:space="preserve">standards do not exist. </w:t>
      </w:r>
      <w:r>
        <w:rPr>
          <w:lang w:eastAsia="en-GB"/>
        </w:rPr>
        <w:t>Delete this section if there are no standards.</w:t>
      </w:r>
    </w:p>
    <w:p w14:paraId="274C1686" w14:textId="77777777" w:rsidR="00E4224B" w:rsidRPr="000F4640" w:rsidRDefault="00E4224B" w:rsidP="00367293">
      <w:pPr>
        <w:rPr>
          <w:lang w:eastAsia="en-GB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4554"/>
        <w:gridCol w:w="1133"/>
        <w:gridCol w:w="1134"/>
        <w:gridCol w:w="1148"/>
      </w:tblGrid>
      <w:tr w:rsidR="00035833" w:rsidRPr="005D546E" w14:paraId="4C3E1303" w14:textId="77777777" w:rsidTr="0032211C">
        <w:tc>
          <w:tcPr>
            <w:tcW w:w="1382" w:type="dxa"/>
            <w:shd w:val="clear" w:color="auto" w:fill="auto"/>
          </w:tcPr>
          <w:p w14:paraId="19C11A0B" w14:textId="77777777" w:rsidR="00035833" w:rsidRPr="005D546E" w:rsidRDefault="00035833" w:rsidP="00F37830">
            <w:pPr>
              <w:rPr>
                <w:lang w:eastAsia="en-GB"/>
              </w:rPr>
            </w:pPr>
            <w:r w:rsidRPr="005D546E">
              <w:rPr>
                <w:lang w:eastAsia="en-GB"/>
              </w:rPr>
              <w:t>ID</w:t>
            </w:r>
          </w:p>
        </w:tc>
        <w:tc>
          <w:tcPr>
            <w:tcW w:w="4554" w:type="dxa"/>
            <w:shd w:val="clear" w:color="auto" w:fill="auto"/>
          </w:tcPr>
          <w:p w14:paraId="2010C4E1" w14:textId="77777777" w:rsidR="00035833" w:rsidRPr="005D546E" w:rsidRDefault="00035833" w:rsidP="00F37830">
            <w:pPr>
              <w:rPr>
                <w:lang w:eastAsia="en-GB"/>
              </w:rPr>
            </w:pPr>
            <w:r w:rsidRPr="005D546E">
              <w:rPr>
                <w:lang w:eastAsia="en-GB"/>
              </w:rPr>
              <w:t>Title</w:t>
            </w:r>
          </w:p>
        </w:tc>
        <w:tc>
          <w:tcPr>
            <w:tcW w:w="1133" w:type="dxa"/>
            <w:shd w:val="clear" w:color="auto" w:fill="auto"/>
          </w:tcPr>
          <w:p w14:paraId="3E5DBE03" w14:textId="77777777" w:rsidR="00035833" w:rsidRPr="005D546E" w:rsidRDefault="00035833" w:rsidP="00F37830">
            <w:pPr>
              <w:rPr>
                <w:lang w:eastAsia="en-GB"/>
              </w:rPr>
            </w:pPr>
            <w:r w:rsidRPr="005D546E">
              <w:rPr>
                <w:lang w:eastAsia="en-GB"/>
              </w:rPr>
              <w:t>Level</w:t>
            </w:r>
          </w:p>
        </w:tc>
        <w:tc>
          <w:tcPr>
            <w:tcW w:w="1134" w:type="dxa"/>
            <w:shd w:val="clear" w:color="auto" w:fill="auto"/>
          </w:tcPr>
          <w:p w14:paraId="2D4F3D80" w14:textId="77777777" w:rsidR="00035833" w:rsidRPr="005D546E" w:rsidRDefault="00035833" w:rsidP="00F37830">
            <w:pPr>
              <w:rPr>
                <w:lang w:eastAsia="en-GB"/>
              </w:rPr>
            </w:pPr>
            <w:r w:rsidRPr="005D546E">
              <w:rPr>
                <w:lang w:eastAsia="en-GB"/>
              </w:rPr>
              <w:t>Credit</w:t>
            </w:r>
          </w:p>
        </w:tc>
        <w:tc>
          <w:tcPr>
            <w:tcW w:w="1148" w:type="dxa"/>
          </w:tcPr>
          <w:p w14:paraId="53F72B1E" w14:textId="77777777" w:rsidR="00035833" w:rsidRPr="005D546E" w:rsidRDefault="00035833" w:rsidP="00F37830">
            <w:pPr>
              <w:rPr>
                <w:lang w:eastAsia="en-GB"/>
              </w:rPr>
            </w:pPr>
            <w:r>
              <w:rPr>
                <w:lang w:eastAsia="en-GB"/>
              </w:rPr>
              <w:t>Version</w:t>
            </w:r>
          </w:p>
        </w:tc>
      </w:tr>
      <w:tr w:rsidR="00035833" w:rsidRPr="005D546E" w14:paraId="49DEE1CC" w14:textId="77777777" w:rsidTr="0032211C">
        <w:tc>
          <w:tcPr>
            <w:tcW w:w="1382" w:type="dxa"/>
            <w:shd w:val="clear" w:color="auto" w:fill="auto"/>
          </w:tcPr>
          <w:p w14:paraId="046C3043" w14:textId="77777777" w:rsidR="00035833" w:rsidRPr="005D546E" w:rsidRDefault="00035833" w:rsidP="00F37830">
            <w:pPr>
              <w:rPr>
                <w:lang w:eastAsia="en-GB"/>
              </w:rPr>
            </w:pPr>
          </w:p>
        </w:tc>
        <w:tc>
          <w:tcPr>
            <w:tcW w:w="4554" w:type="dxa"/>
            <w:shd w:val="clear" w:color="auto" w:fill="auto"/>
          </w:tcPr>
          <w:p w14:paraId="45842978" w14:textId="77777777" w:rsidR="00035833" w:rsidRPr="005D546E" w:rsidRDefault="00035833" w:rsidP="00F37830">
            <w:pPr>
              <w:rPr>
                <w:lang w:eastAsia="en-GB"/>
              </w:rPr>
            </w:pPr>
          </w:p>
        </w:tc>
        <w:tc>
          <w:tcPr>
            <w:tcW w:w="1133" w:type="dxa"/>
            <w:shd w:val="clear" w:color="auto" w:fill="auto"/>
          </w:tcPr>
          <w:p w14:paraId="7A37C418" w14:textId="77777777" w:rsidR="00035833" w:rsidRPr="005D546E" w:rsidRDefault="00035833" w:rsidP="00F37830">
            <w:pPr>
              <w:rPr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486AD550" w14:textId="77777777" w:rsidR="00035833" w:rsidRPr="005D546E" w:rsidRDefault="00035833" w:rsidP="00F37830">
            <w:pPr>
              <w:rPr>
                <w:lang w:eastAsia="en-GB"/>
              </w:rPr>
            </w:pPr>
          </w:p>
        </w:tc>
        <w:tc>
          <w:tcPr>
            <w:tcW w:w="1148" w:type="dxa"/>
          </w:tcPr>
          <w:p w14:paraId="45863CFF" w14:textId="77777777" w:rsidR="00035833" w:rsidRDefault="00035833" w:rsidP="00F37830">
            <w:pPr>
              <w:rPr>
                <w:lang w:eastAsia="en-GB"/>
              </w:rPr>
            </w:pPr>
          </w:p>
        </w:tc>
      </w:tr>
      <w:tr w:rsidR="00035833" w:rsidRPr="005D546E" w14:paraId="1388A214" w14:textId="77777777" w:rsidTr="0032211C">
        <w:tc>
          <w:tcPr>
            <w:tcW w:w="1382" w:type="dxa"/>
            <w:shd w:val="clear" w:color="auto" w:fill="auto"/>
          </w:tcPr>
          <w:p w14:paraId="479ADEF4" w14:textId="77777777" w:rsidR="00035833" w:rsidRPr="005D546E" w:rsidRDefault="00035833" w:rsidP="00F37830">
            <w:pPr>
              <w:rPr>
                <w:lang w:eastAsia="en-GB"/>
              </w:rPr>
            </w:pPr>
          </w:p>
        </w:tc>
        <w:tc>
          <w:tcPr>
            <w:tcW w:w="4554" w:type="dxa"/>
            <w:shd w:val="clear" w:color="auto" w:fill="auto"/>
          </w:tcPr>
          <w:p w14:paraId="1B6818CD" w14:textId="77777777" w:rsidR="00367293" w:rsidRPr="005D546E" w:rsidRDefault="00367293" w:rsidP="00F37830">
            <w:pPr>
              <w:rPr>
                <w:lang w:eastAsia="en-GB"/>
              </w:rPr>
            </w:pPr>
          </w:p>
        </w:tc>
        <w:tc>
          <w:tcPr>
            <w:tcW w:w="1133" w:type="dxa"/>
            <w:shd w:val="clear" w:color="auto" w:fill="auto"/>
          </w:tcPr>
          <w:p w14:paraId="038C2201" w14:textId="77777777" w:rsidR="00035833" w:rsidRPr="005D546E" w:rsidRDefault="00035833" w:rsidP="00F37830">
            <w:pPr>
              <w:rPr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32013650" w14:textId="77777777" w:rsidR="00035833" w:rsidRPr="005D546E" w:rsidRDefault="00035833" w:rsidP="00F37830">
            <w:pPr>
              <w:rPr>
                <w:lang w:eastAsia="en-GB"/>
              </w:rPr>
            </w:pPr>
          </w:p>
        </w:tc>
        <w:tc>
          <w:tcPr>
            <w:tcW w:w="1148" w:type="dxa"/>
          </w:tcPr>
          <w:p w14:paraId="738D6C82" w14:textId="77777777" w:rsidR="00035833" w:rsidRDefault="00035833" w:rsidP="00F37830">
            <w:pPr>
              <w:rPr>
                <w:lang w:eastAsia="en-GB"/>
              </w:rPr>
            </w:pPr>
          </w:p>
        </w:tc>
      </w:tr>
      <w:tr w:rsidR="00367293" w:rsidRPr="005D546E" w14:paraId="417AEF73" w14:textId="77777777" w:rsidTr="0032211C">
        <w:tc>
          <w:tcPr>
            <w:tcW w:w="1382" w:type="dxa"/>
            <w:shd w:val="clear" w:color="auto" w:fill="auto"/>
          </w:tcPr>
          <w:p w14:paraId="493577B2" w14:textId="77777777" w:rsidR="00367293" w:rsidRPr="005D546E" w:rsidRDefault="00367293" w:rsidP="00F37830">
            <w:pPr>
              <w:rPr>
                <w:lang w:eastAsia="en-GB"/>
              </w:rPr>
            </w:pPr>
          </w:p>
        </w:tc>
        <w:tc>
          <w:tcPr>
            <w:tcW w:w="4554" w:type="dxa"/>
            <w:shd w:val="clear" w:color="auto" w:fill="auto"/>
          </w:tcPr>
          <w:p w14:paraId="233DCA1F" w14:textId="77777777" w:rsidR="00367293" w:rsidRPr="005D546E" w:rsidRDefault="00367293" w:rsidP="00F37830">
            <w:pPr>
              <w:rPr>
                <w:lang w:eastAsia="en-GB"/>
              </w:rPr>
            </w:pPr>
          </w:p>
        </w:tc>
        <w:tc>
          <w:tcPr>
            <w:tcW w:w="1133" w:type="dxa"/>
            <w:shd w:val="clear" w:color="auto" w:fill="auto"/>
          </w:tcPr>
          <w:p w14:paraId="147FD4AA" w14:textId="77777777" w:rsidR="00367293" w:rsidRPr="005D546E" w:rsidRDefault="00367293" w:rsidP="00F37830">
            <w:pPr>
              <w:rPr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070E4997" w14:textId="77777777" w:rsidR="00367293" w:rsidRPr="005D546E" w:rsidRDefault="00367293" w:rsidP="00F37830">
            <w:pPr>
              <w:rPr>
                <w:lang w:eastAsia="en-GB"/>
              </w:rPr>
            </w:pPr>
          </w:p>
        </w:tc>
        <w:tc>
          <w:tcPr>
            <w:tcW w:w="1148" w:type="dxa"/>
          </w:tcPr>
          <w:p w14:paraId="4A29D270" w14:textId="77777777" w:rsidR="00367293" w:rsidRDefault="00367293" w:rsidP="00F37830">
            <w:pPr>
              <w:rPr>
                <w:lang w:eastAsia="en-GB"/>
              </w:rPr>
            </w:pPr>
          </w:p>
        </w:tc>
      </w:tr>
      <w:tr w:rsidR="00367293" w:rsidRPr="005D546E" w14:paraId="42CD3B8C" w14:textId="77777777" w:rsidTr="0032211C">
        <w:tc>
          <w:tcPr>
            <w:tcW w:w="1382" w:type="dxa"/>
            <w:shd w:val="clear" w:color="auto" w:fill="auto"/>
          </w:tcPr>
          <w:p w14:paraId="2753D732" w14:textId="77777777" w:rsidR="00367293" w:rsidRPr="005D546E" w:rsidRDefault="00367293" w:rsidP="00F37830">
            <w:pPr>
              <w:rPr>
                <w:lang w:eastAsia="en-GB"/>
              </w:rPr>
            </w:pPr>
          </w:p>
        </w:tc>
        <w:tc>
          <w:tcPr>
            <w:tcW w:w="4554" w:type="dxa"/>
            <w:shd w:val="clear" w:color="auto" w:fill="auto"/>
          </w:tcPr>
          <w:p w14:paraId="56736943" w14:textId="77777777" w:rsidR="00367293" w:rsidRPr="005D546E" w:rsidRDefault="00367293" w:rsidP="00F37830">
            <w:pPr>
              <w:rPr>
                <w:lang w:eastAsia="en-GB"/>
              </w:rPr>
            </w:pPr>
          </w:p>
        </w:tc>
        <w:tc>
          <w:tcPr>
            <w:tcW w:w="1133" w:type="dxa"/>
            <w:shd w:val="clear" w:color="auto" w:fill="auto"/>
          </w:tcPr>
          <w:p w14:paraId="249A0FD9" w14:textId="77777777" w:rsidR="00367293" w:rsidRPr="005D546E" w:rsidRDefault="00367293" w:rsidP="00F37830">
            <w:pPr>
              <w:rPr>
                <w:lang w:eastAsia="en-GB"/>
              </w:rPr>
            </w:pPr>
          </w:p>
        </w:tc>
        <w:tc>
          <w:tcPr>
            <w:tcW w:w="1134" w:type="dxa"/>
            <w:shd w:val="clear" w:color="auto" w:fill="auto"/>
          </w:tcPr>
          <w:p w14:paraId="455ECFDF" w14:textId="77777777" w:rsidR="00367293" w:rsidRPr="005D546E" w:rsidRDefault="00367293" w:rsidP="00F37830">
            <w:pPr>
              <w:rPr>
                <w:lang w:eastAsia="en-GB"/>
              </w:rPr>
            </w:pPr>
          </w:p>
        </w:tc>
        <w:tc>
          <w:tcPr>
            <w:tcW w:w="1148" w:type="dxa"/>
          </w:tcPr>
          <w:p w14:paraId="61598842" w14:textId="77777777" w:rsidR="00367293" w:rsidRDefault="00367293" w:rsidP="00F37830">
            <w:pPr>
              <w:rPr>
                <w:lang w:eastAsia="en-GB"/>
              </w:rPr>
            </w:pPr>
          </w:p>
        </w:tc>
      </w:tr>
    </w:tbl>
    <w:p w14:paraId="6CB9D764" w14:textId="0CF5FA18" w:rsidR="00035833" w:rsidRPr="004933F7" w:rsidRDefault="00035833" w:rsidP="00FF7BD6">
      <w:pPr>
        <w:pStyle w:val="Heading2"/>
      </w:pPr>
      <w:bookmarkStart w:id="22" w:name="_Toc205303331"/>
      <w:r w:rsidRPr="00D82118">
        <w:t>Review period</w:t>
      </w:r>
      <w:bookmarkEnd w:id="22"/>
    </w:p>
    <w:p w14:paraId="1EF9558B" w14:textId="77777777" w:rsidR="0023663A" w:rsidRDefault="0023663A" w:rsidP="00F37830">
      <w:r>
        <w:t>Guidelines Section 3.6</w:t>
      </w:r>
    </w:p>
    <w:p w14:paraId="0373BFDD" w14:textId="6CD237D4" w:rsidR="004933F7" w:rsidRDefault="004933F7" w:rsidP="00F37830">
      <w:pPr>
        <w:rPr>
          <w:lang w:eastAsia="en-GB"/>
        </w:rPr>
      </w:pPr>
      <w:r>
        <w:t xml:space="preserve">For Te Hono o Te Kahurangi applications, </w:t>
      </w:r>
      <w:r>
        <w:rPr>
          <w:lang w:eastAsia="en-GB"/>
        </w:rPr>
        <w:t xml:space="preserve">expressions of </w:t>
      </w:r>
      <w:r w:rsidRPr="005D546E">
        <w:t>Te Hono o Te Kahurangi</w:t>
      </w:r>
      <w:r>
        <w:rPr>
          <w:lang w:eastAsia="en-GB"/>
        </w:rPr>
        <w:t xml:space="preserve">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/ provider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can be used to determine the review period.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5833" w:rsidRPr="005D546E" w14:paraId="1233DDF4" w14:textId="77777777" w:rsidTr="0023663A">
        <w:tc>
          <w:tcPr>
            <w:tcW w:w="9350" w:type="dxa"/>
            <w:shd w:val="clear" w:color="auto" w:fill="auto"/>
          </w:tcPr>
          <w:p w14:paraId="3088FBE2" w14:textId="42C46C18" w:rsidR="00035833" w:rsidRPr="005D546E" w:rsidRDefault="007D67B7" w:rsidP="00F37830">
            <w:pPr>
              <w:rPr>
                <w:lang w:eastAsia="en-GB"/>
              </w:rPr>
            </w:pPr>
            <w:r w:rsidRPr="002014F8">
              <w:rPr>
                <w:color w:val="767171" w:themeColor="background2" w:themeShade="80"/>
              </w:rPr>
              <w:t>Month Year</w:t>
            </w:r>
          </w:p>
        </w:tc>
      </w:tr>
    </w:tbl>
    <w:p w14:paraId="567A6E0D" w14:textId="56722F18" w:rsidR="00035833" w:rsidRPr="002863A9" w:rsidRDefault="00035833" w:rsidP="005E046D">
      <w:pPr>
        <w:pStyle w:val="Heading1"/>
      </w:pPr>
      <w:bookmarkStart w:id="23" w:name="_Toc205303332"/>
      <w:r w:rsidRPr="002863A9">
        <w:t>Approval</w:t>
      </w:r>
      <w:bookmarkEnd w:id="23"/>
    </w:p>
    <w:p w14:paraId="31DCBC0B" w14:textId="56722F18" w:rsidR="00035833" w:rsidRDefault="00035833" w:rsidP="00FF7BD6">
      <w:pPr>
        <w:pStyle w:val="Heading2"/>
      </w:pPr>
      <w:bookmarkStart w:id="24" w:name="_Toc205303333"/>
      <w:r w:rsidRPr="005D546E">
        <w:t>Learning outcomes</w:t>
      </w:r>
      <w:bookmarkEnd w:id="24"/>
    </w:p>
    <w:p w14:paraId="090D91D9" w14:textId="258EFB9A" w:rsidR="00367293" w:rsidRDefault="0023663A" w:rsidP="00367293">
      <w:r>
        <w:t>Guidelines Section 4.1</w:t>
      </w:r>
    </w:p>
    <w:p w14:paraId="0CFF6D3F" w14:textId="6823D430" w:rsidR="004933F7" w:rsidRPr="005F6FB7" w:rsidRDefault="004933F7" w:rsidP="00367293">
      <w:r>
        <w:t xml:space="preserve">For Te Hono o Te Kahurangi applications, the skills and knowledge can include </w:t>
      </w:r>
      <w:proofErr w:type="spellStart"/>
      <w:r>
        <w:t>te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Māori practices and contexts, and meeting the needs of whānau, hapū, iwi and </w:t>
      </w:r>
      <w:proofErr w:type="spellStart"/>
      <w:r>
        <w:t>hapori</w:t>
      </w:r>
      <w:proofErr w:type="spellEnd"/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5833" w:rsidRPr="005D546E" w14:paraId="453E46EC" w14:textId="77777777" w:rsidTr="0023663A">
        <w:tc>
          <w:tcPr>
            <w:tcW w:w="9350" w:type="dxa"/>
            <w:shd w:val="clear" w:color="auto" w:fill="auto"/>
          </w:tcPr>
          <w:p w14:paraId="7E996412" w14:textId="56FB2A28" w:rsidR="00FD5306" w:rsidRPr="002014F8" w:rsidRDefault="00FD5306" w:rsidP="00F37830">
            <w:pPr>
              <w:rPr>
                <w:color w:val="767171" w:themeColor="background2" w:themeShade="80"/>
              </w:rPr>
            </w:pPr>
            <w:r w:rsidRPr="002014F8">
              <w:rPr>
                <w:color w:val="767171" w:themeColor="background2" w:themeShade="80"/>
              </w:rPr>
              <w:t xml:space="preserve">The specific </w:t>
            </w:r>
            <w:bookmarkStart w:id="25" w:name="_Hlk125290903"/>
            <w:r w:rsidRPr="002014F8">
              <w:rPr>
                <w:color w:val="767171" w:themeColor="background2" w:themeShade="80"/>
              </w:rPr>
              <w:t>knowledge</w:t>
            </w:r>
            <w:r w:rsidR="00147949">
              <w:rPr>
                <w:color w:val="767171" w:themeColor="background2" w:themeShade="80"/>
              </w:rPr>
              <w:t xml:space="preserve"> and </w:t>
            </w:r>
            <w:r w:rsidRPr="002014F8">
              <w:rPr>
                <w:color w:val="767171" w:themeColor="background2" w:themeShade="80"/>
              </w:rPr>
              <w:t>skills</w:t>
            </w:r>
            <w:bookmarkEnd w:id="25"/>
            <w:r w:rsidR="00147949">
              <w:rPr>
                <w:color w:val="767171" w:themeColor="background2" w:themeShade="80"/>
              </w:rPr>
              <w:t xml:space="preserve"> </w:t>
            </w:r>
            <w:r w:rsidRPr="002014F8">
              <w:rPr>
                <w:color w:val="767171" w:themeColor="background2" w:themeShade="80"/>
              </w:rPr>
              <w:t xml:space="preserve">a learner will </w:t>
            </w:r>
            <w:r w:rsidR="00147949">
              <w:rPr>
                <w:color w:val="767171" w:themeColor="background2" w:themeShade="80"/>
              </w:rPr>
              <w:t>have gained</w:t>
            </w:r>
            <w:r w:rsidRPr="002014F8">
              <w:rPr>
                <w:color w:val="767171" w:themeColor="background2" w:themeShade="80"/>
              </w:rPr>
              <w:t xml:space="preserve"> on completion of the micro-credential or through each component of the micro-credential if there is more than one. </w:t>
            </w:r>
          </w:p>
          <w:p w14:paraId="01D26BCD" w14:textId="77777777" w:rsidR="00035833" w:rsidRPr="001F7F9A" w:rsidRDefault="00035833" w:rsidP="00F37830"/>
          <w:p w14:paraId="7E0921F8" w14:textId="77777777" w:rsidR="00035833" w:rsidRDefault="00035833" w:rsidP="00F37830">
            <w:pPr>
              <w:rPr>
                <w:lang w:eastAsia="en-GB"/>
              </w:rPr>
            </w:pPr>
          </w:p>
          <w:p w14:paraId="774FA372" w14:textId="77777777" w:rsidR="001B7DBA" w:rsidRPr="005D546E" w:rsidRDefault="001B7DBA" w:rsidP="00F37830">
            <w:pPr>
              <w:rPr>
                <w:lang w:eastAsia="en-GB"/>
              </w:rPr>
            </w:pPr>
          </w:p>
        </w:tc>
      </w:tr>
    </w:tbl>
    <w:p w14:paraId="0133A4FA" w14:textId="0DAF47A9" w:rsidR="00035833" w:rsidRPr="00565656" w:rsidRDefault="00035833" w:rsidP="00FF7BD6">
      <w:pPr>
        <w:pStyle w:val="Heading2"/>
      </w:pPr>
      <w:bookmarkStart w:id="26" w:name="_Toc205303334"/>
      <w:r w:rsidRPr="005D546E">
        <w:rPr>
          <w:lang w:eastAsia="en-GB"/>
        </w:rPr>
        <w:t>Need and acceptability</w:t>
      </w:r>
      <w:bookmarkEnd w:id="26"/>
    </w:p>
    <w:p w14:paraId="1F12A477" w14:textId="1AFE5EF7" w:rsidR="00367293" w:rsidRDefault="0023663A" w:rsidP="00367293">
      <w:r>
        <w:t>Guidelines Section 4.2</w:t>
      </w:r>
    </w:p>
    <w:p w14:paraId="2F87A8B7" w14:textId="1CA940FA" w:rsidR="001B7DBA" w:rsidRPr="000F4640" w:rsidRDefault="001B7DBA" w:rsidP="00367293">
      <w:r>
        <w:lastRenderedPageBreak/>
        <w:t xml:space="preserve">For Te Hono o Te Kahurangi applications, </w:t>
      </w:r>
      <w:r>
        <w:rPr>
          <w:lang w:eastAsia="en-GB"/>
        </w:rPr>
        <w:t xml:space="preserve">expressions of </w:t>
      </w:r>
      <w:r w:rsidRPr="005D546E">
        <w:t>Te Hono o Te Kahurangi</w:t>
      </w:r>
      <w:r>
        <w:rPr>
          <w:lang w:eastAsia="en-GB"/>
        </w:rPr>
        <w:t xml:space="preserve">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/ provider </w:t>
      </w:r>
      <w:proofErr w:type="spellStart"/>
      <w:r>
        <w:rPr>
          <w:lang w:eastAsia="en-GB"/>
        </w:rPr>
        <w:t>kaupapa</w:t>
      </w:r>
      <w:proofErr w:type="spellEnd"/>
      <w:r>
        <w:t xml:space="preserve"> are evidenced in the stakeholder support for this micro-credential.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5833" w:rsidRPr="005D546E" w14:paraId="73AF21DE" w14:textId="77777777" w:rsidTr="0023663A">
        <w:tc>
          <w:tcPr>
            <w:tcW w:w="9350" w:type="dxa"/>
            <w:shd w:val="clear" w:color="auto" w:fill="auto"/>
          </w:tcPr>
          <w:p w14:paraId="354CCB1C" w14:textId="3EAE5CEB" w:rsidR="00035833" w:rsidRPr="002014F8" w:rsidRDefault="00E37B46" w:rsidP="00F37830">
            <w:pPr>
              <w:rPr>
                <w:color w:val="767171" w:themeColor="background2" w:themeShade="80"/>
              </w:rPr>
            </w:pPr>
            <w:r w:rsidRPr="002014F8">
              <w:rPr>
                <w:color w:val="767171" w:themeColor="background2" w:themeShade="80"/>
              </w:rPr>
              <w:t>P</w:t>
            </w:r>
            <w:r w:rsidR="002014F8">
              <w:rPr>
                <w:color w:val="767171" w:themeColor="background2" w:themeShade="80"/>
              </w:rPr>
              <w:t>lease p</w:t>
            </w:r>
            <w:r w:rsidRPr="002014F8">
              <w:rPr>
                <w:color w:val="767171" w:themeColor="background2" w:themeShade="80"/>
              </w:rPr>
              <w:t>rovide an overview</w:t>
            </w:r>
            <w:r w:rsidR="0023663A" w:rsidRPr="002014F8">
              <w:rPr>
                <w:color w:val="767171" w:themeColor="background2" w:themeShade="80"/>
              </w:rPr>
              <w:t xml:space="preserve"> of stakeholder support and demand</w:t>
            </w:r>
          </w:p>
          <w:p w14:paraId="5E18C52B" w14:textId="77777777" w:rsidR="00035833" w:rsidRDefault="00035833" w:rsidP="00F37830"/>
          <w:p w14:paraId="1FCDACE0" w14:textId="77777777" w:rsidR="002B1B3A" w:rsidRDefault="002B1B3A" w:rsidP="00F37830"/>
          <w:p w14:paraId="7750D959" w14:textId="77777777" w:rsidR="00035833" w:rsidRPr="005D546E" w:rsidRDefault="00035833" w:rsidP="00F37830">
            <w:pPr>
              <w:rPr>
                <w:lang w:eastAsia="en-GB"/>
              </w:rPr>
            </w:pPr>
          </w:p>
        </w:tc>
      </w:tr>
    </w:tbl>
    <w:p w14:paraId="20B32947" w14:textId="77777777" w:rsidR="00035833" w:rsidRDefault="00035833" w:rsidP="00FF7BD6">
      <w:pPr>
        <w:pStyle w:val="Heading2"/>
      </w:pPr>
      <w:bookmarkStart w:id="27" w:name="_Toc205303335"/>
      <w:r w:rsidRPr="005D546E">
        <w:t>Admission</w:t>
      </w:r>
      <w:bookmarkEnd w:id="27"/>
    </w:p>
    <w:p w14:paraId="08E1856C" w14:textId="77777777" w:rsidR="00573227" w:rsidRDefault="0023663A" w:rsidP="00F37830">
      <w:r>
        <w:rPr>
          <w:lang w:eastAsia="en-GB"/>
        </w:rPr>
        <w:t>Guidelines Section 4.3</w:t>
      </w:r>
      <w:r w:rsidR="00573227" w:rsidRPr="00573227">
        <w:t xml:space="preserve"> </w:t>
      </w:r>
    </w:p>
    <w:p w14:paraId="6852D1A7" w14:textId="6DE8AF48" w:rsidR="001B7DBA" w:rsidRDefault="001B7DBA" w:rsidP="00F37830">
      <w:pPr>
        <w:rPr>
          <w:lang w:eastAsia="en-GB"/>
        </w:rPr>
      </w:pPr>
      <w:r>
        <w:t>For Te Hono o Te Kahurangi applications, e</w:t>
      </w:r>
      <w:r>
        <w:rPr>
          <w:lang w:eastAsia="en-GB"/>
        </w:rPr>
        <w:t xml:space="preserve">xpressions of </w:t>
      </w:r>
      <w:r w:rsidRPr="005D546E">
        <w:t xml:space="preserve">Te Hono o Te Kahurangi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/ provider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ensure </w:t>
      </w:r>
      <w:proofErr w:type="spellStart"/>
      <w:r>
        <w:rPr>
          <w:lang w:eastAsia="en-GB"/>
        </w:rPr>
        <w:t>ākonga</w:t>
      </w:r>
      <w:proofErr w:type="spellEnd"/>
      <w:r>
        <w:rPr>
          <w:lang w:eastAsia="en-GB"/>
        </w:rPr>
        <w:t xml:space="preserve"> are well supported by provider regulations and policies.</w:t>
      </w:r>
    </w:p>
    <w:p w14:paraId="377481C5" w14:textId="6F2A5097" w:rsidR="004923A6" w:rsidRDefault="004923A6" w:rsidP="00F37830">
      <w:pPr>
        <w:rPr>
          <w:lang w:eastAsia="en-GB"/>
        </w:rPr>
      </w:pPr>
      <w:r>
        <w:t>Please include only generic entry requirements applicable across all accredited providers. Please do not refer to any particular provider by name, or any particular provider’s policy and procedures.</w:t>
      </w:r>
    </w:p>
    <w:p w14:paraId="4DF16CA8" w14:textId="00CBB10F" w:rsidR="005D2FB9" w:rsidRDefault="00573227" w:rsidP="005D2FB9">
      <w:r w:rsidRPr="00573227">
        <w:t>If no specific requirements are stated, provider policies</w:t>
      </w:r>
      <w:r>
        <w:t xml:space="preserve"> apply and</w:t>
      </w:r>
      <w:r w:rsidRPr="00573227">
        <w:t xml:space="preserve"> will be checked at accreditation.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5833" w:rsidRPr="005D546E" w14:paraId="384D7C3E" w14:textId="77777777" w:rsidTr="0023663A">
        <w:tc>
          <w:tcPr>
            <w:tcW w:w="9350" w:type="dxa"/>
            <w:shd w:val="clear" w:color="auto" w:fill="auto"/>
          </w:tcPr>
          <w:p w14:paraId="1443445D" w14:textId="25509C30" w:rsidR="00035833" w:rsidRPr="00BD50E9" w:rsidRDefault="00E37B46" w:rsidP="00F37830">
            <w:pPr>
              <w:rPr>
                <w:color w:val="767171" w:themeColor="background2" w:themeShade="80"/>
              </w:rPr>
            </w:pPr>
            <w:r w:rsidRPr="00BD50E9">
              <w:rPr>
                <w:color w:val="767171" w:themeColor="background2" w:themeShade="80"/>
              </w:rPr>
              <w:t xml:space="preserve">Entry requirements </w:t>
            </w:r>
          </w:p>
          <w:p w14:paraId="5063E07F" w14:textId="77777777" w:rsidR="00035833" w:rsidRDefault="00035833" w:rsidP="00F37830">
            <w:pPr>
              <w:rPr>
                <w:lang w:eastAsia="en-GB"/>
              </w:rPr>
            </w:pPr>
          </w:p>
          <w:p w14:paraId="2B934A05" w14:textId="77777777" w:rsidR="007714A5" w:rsidRDefault="007714A5" w:rsidP="00F37830">
            <w:pPr>
              <w:rPr>
                <w:lang w:eastAsia="en-GB"/>
              </w:rPr>
            </w:pPr>
          </w:p>
          <w:p w14:paraId="1CA0DE63" w14:textId="77777777" w:rsidR="007714A5" w:rsidRDefault="007714A5" w:rsidP="00F37830">
            <w:pPr>
              <w:rPr>
                <w:lang w:eastAsia="en-GB"/>
              </w:rPr>
            </w:pPr>
          </w:p>
          <w:p w14:paraId="73A266C5" w14:textId="77777777" w:rsidR="007714A5" w:rsidRPr="005D546E" w:rsidRDefault="007714A5" w:rsidP="00F37830">
            <w:pPr>
              <w:rPr>
                <w:lang w:eastAsia="en-GB"/>
              </w:rPr>
            </w:pPr>
          </w:p>
        </w:tc>
      </w:tr>
    </w:tbl>
    <w:p w14:paraId="0FA426ED" w14:textId="77777777" w:rsidR="00035833" w:rsidRDefault="00035833" w:rsidP="00FF7BD6">
      <w:pPr>
        <w:pStyle w:val="Heading2"/>
        <w:rPr>
          <w:lang w:eastAsia="en-GB"/>
        </w:rPr>
      </w:pPr>
      <w:bookmarkStart w:id="28" w:name="_Toc205303336"/>
      <w:r w:rsidRPr="005D546E">
        <w:rPr>
          <w:lang w:eastAsia="en-GB"/>
        </w:rPr>
        <w:t>Credit recognition and transfer, recognition of prior learning</w:t>
      </w:r>
      <w:bookmarkEnd w:id="28"/>
    </w:p>
    <w:p w14:paraId="3D92BE2A" w14:textId="77777777" w:rsidR="001B7DBA" w:rsidRDefault="001B7DBA" w:rsidP="001B7DBA">
      <w:pPr>
        <w:rPr>
          <w:lang w:eastAsia="en-GB"/>
        </w:rPr>
      </w:pPr>
      <w:r w:rsidRPr="00C048DE">
        <w:rPr>
          <w:lang w:eastAsia="en-GB"/>
        </w:rPr>
        <w:t>Guidelines Section 4.</w:t>
      </w:r>
      <w:r>
        <w:rPr>
          <w:lang w:eastAsia="en-GB"/>
        </w:rPr>
        <w:t>3</w:t>
      </w:r>
    </w:p>
    <w:p w14:paraId="1C739C46" w14:textId="77777777" w:rsidR="00347DDE" w:rsidRDefault="001B7DBA" w:rsidP="00347DDE">
      <w:r>
        <w:t>For Te Hono o Te Kahurangi applications, e</w:t>
      </w:r>
      <w:r>
        <w:rPr>
          <w:lang w:eastAsia="en-GB"/>
        </w:rPr>
        <w:t xml:space="preserve">xpressions of </w:t>
      </w:r>
      <w:r w:rsidRPr="005D546E">
        <w:t>Te Hono o Te Kahurangi</w:t>
      </w:r>
      <w:r>
        <w:rPr>
          <w:lang w:eastAsia="en-GB"/>
        </w:rPr>
        <w:t xml:space="preserve">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/ provider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ensure </w:t>
      </w:r>
      <w:proofErr w:type="spellStart"/>
      <w:r>
        <w:rPr>
          <w:lang w:eastAsia="en-GB"/>
        </w:rPr>
        <w:t>ākonga</w:t>
      </w:r>
      <w:proofErr w:type="spellEnd"/>
      <w:r>
        <w:rPr>
          <w:lang w:eastAsia="en-GB"/>
        </w:rPr>
        <w:t xml:space="preserve"> are well supported by provider regulations and policies.</w:t>
      </w:r>
      <w:r w:rsidR="00347DDE" w:rsidRPr="00347DDE">
        <w:t xml:space="preserve"> </w:t>
      </w:r>
    </w:p>
    <w:p w14:paraId="21DEA853" w14:textId="1C62EE50" w:rsidR="001B7DBA" w:rsidRPr="00573227" w:rsidRDefault="00347DDE" w:rsidP="00F37830">
      <w:pPr>
        <w:rPr>
          <w:lang w:eastAsia="en-GB"/>
        </w:rPr>
      </w:pPr>
      <w:r w:rsidRPr="00573227">
        <w:t xml:space="preserve">If no specific requirements are stated, provider policies </w:t>
      </w:r>
      <w:r>
        <w:t xml:space="preserve">apply and </w:t>
      </w:r>
      <w:r w:rsidRPr="00573227">
        <w:t>will be checked at accreditation.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5833" w:rsidRPr="005D546E" w14:paraId="23CB3548" w14:textId="77777777" w:rsidTr="0023663A">
        <w:tc>
          <w:tcPr>
            <w:tcW w:w="9350" w:type="dxa"/>
            <w:shd w:val="clear" w:color="auto" w:fill="auto"/>
          </w:tcPr>
          <w:p w14:paraId="277601C1" w14:textId="77777777" w:rsidR="00035833" w:rsidRDefault="00035833" w:rsidP="00347DDE">
            <w:pPr>
              <w:rPr>
                <w:lang w:eastAsia="en-GB"/>
              </w:rPr>
            </w:pPr>
          </w:p>
          <w:p w14:paraId="1A56DF45" w14:textId="77777777" w:rsidR="002B1B3A" w:rsidRDefault="002B1B3A" w:rsidP="00347DDE">
            <w:pPr>
              <w:rPr>
                <w:lang w:eastAsia="en-GB"/>
              </w:rPr>
            </w:pPr>
          </w:p>
          <w:p w14:paraId="03425BDF" w14:textId="77777777" w:rsidR="00035833" w:rsidRPr="005D546E" w:rsidRDefault="00035833" w:rsidP="00F37830">
            <w:pPr>
              <w:rPr>
                <w:lang w:eastAsia="en-GB"/>
              </w:rPr>
            </w:pPr>
          </w:p>
        </w:tc>
      </w:tr>
    </w:tbl>
    <w:p w14:paraId="44B1FB36" w14:textId="77777777" w:rsidR="002014F8" w:rsidRPr="00F269E7" w:rsidRDefault="002014F8" w:rsidP="00FF7BD6">
      <w:pPr>
        <w:pStyle w:val="Heading2"/>
        <w:rPr>
          <w:lang w:eastAsia="en-GB"/>
        </w:rPr>
      </w:pPr>
      <w:bookmarkStart w:id="29" w:name="_Toc148973458"/>
      <w:bookmarkStart w:id="30" w:name="_Toc156915759"/>
      <w:bookmarkStart w:id="31" w:name="_Toc205303337"/>
      <w:r w:rsidRPr="00F269E7">
        <w:rPr>
          <w:lang w:eastAsia="en-GB"/>
        </w:rPr>
        <w:t>Length and Structure</w:t>
      </w:r>
      <w:bookmarkEnd w:id="29"/>
      <w:bookmarkEnd w:id="30"/>
      <w:bookmarkEnd w:id="31"/>
    </w:p>
    <w:p w14:paraId="7AFF19A3" w14:textId="77777777" w:rsidR="002014F8" w:rsidRPr="00F269E7" w:rsidRDefault="002014F8" w:rsidP="002014F8">
      <w:pPr>
        <w:rPr>
          <w:lang w:eastAsia="en-GB"/>
        </w:rPr>
      </w:pPr>
      <w:r w:rsidRPr="00F269E7">
        <w:rPr>
          <w:lang w:eastAsia="en-GB"/>
        </w:rPr>
        <w:t>Guidelines Section 4.3</w:t>
      </w:r>
    </w:p>
    <w:p w14:paraId="57DCA367" w14:textId="77777777" w:rsidR="001B7DBA" w:rsidRPr="001E3D81" w:rsidRDefault="001B7DBA" w:rsidP="001B7DBA">
      <w:bookmarkStart w:id="32" w:name="_Hlk188541806"/>
      <w:r w:rsidRPr="001E3D81">
        <w:t xml:space="preserve">For Te Hono o Te Kahurangi applications, expressions of Te Hono o Te Kahurangi </w:t>
      </w:r>
      <w:proofErr w:type="spellStart"/>
      <w:r w:rsidRPr="001E3D81">
        <w:t>kaupapa</w:t>
      </w:r>
      <w:proofErr w:type="spellEnd"/>
      <w:r w:rsidRPr="001E3D81">
        <w:t xml:space="preserve"> / provider </w:t>
      </w:r>
      <w:proofErr w:type="spellStart"/>
      <w:r w:rsidRPr="001E3D81">
        <w:t>kaupapa</w:t>
      </w:r>
      <w:proofErr w:type="spellEnd"/>
      <w:r w:rsidRPr="001E3D81">
        <w:t xml:space="preserve"> is purposeful to the length and structure of the micro-credential. Structure can include preferred Māori ways of learning, Māori values and concepts as content of the micro-credential</w:t>
      </w:r>
      <w:bookmarkEnd w:id="32"/>
      <w:r w:rsidRPr="001E3D81">
        <w:t xml:space="preserve">. </w:t>
      </w:r>
    </w:p>
    <w:p w14:paraId="13D13E23" w14:textId="634A057C" w:rsidR="002014F8" w:rsidRDefault="002014F8" w:rsidP="002014F8">
      <w:pPr>
        <w:rPr>
          <w:b/>
          <w:bCs/>
          <w:lang w:eastAsia="en-GB"/>
        </w:rPr>
      </w:pPr>
      <w:r w:rsidRPr="00F269E7">
        <w:rPr>
          <w:b/>
          <w:bCs/>
          <w:lang w:eastAsia="en-GB"/>
        </w:rPr>
        <w:t>Length</w:t>
      </w:r>
    </w:p>
    <w:p w14:paraId="050A3CD5" w14:textId="77777777" w:rsidR="00DE10EC" w:rsidRPr="001E3D81" w:rsidRDefault="00DE10EC" w:rsidP="00DE10EC">
      <w:r w:rsidRPr="001E3D81">
        <w:t>Guidelines Section 4.3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14F8" w:rsidRPr="00F269E7" w14:paraId="1F7E6F3C" w14:textId="77777777" w:rsidTr="00DE10EC">
        <w:tc>
          <w:tcPr>
            <w:tcW w:w="9350" w:type="dxa"/>
          </w:tcPr>
          <w:p w14:paraId="1E3B8DDE" w14:textId="77777777" w:rsidR="00367293" w:rsidRPr="005513E5" w:rsidRDefault="00367293" w:rsidP="00367293">
            <w:pPr>
              <w:rPr>
                <w:color w:val="767171" w:themeColor="background2" w:themeShade="80"/>
              </w:rPr>
            </w:pPr>
            <w:r w:rsidRPr="005513E5">
              <w:rPr>
                <w:color w:val="767171" w:themeColor="background2" w:themeShade="80"/>
              </w:rPr>
              <w:t xml:space="preserve">This micro-credential requires a minimum of </w:t>
            </w:r>
            <w:r w:rsidRPr="009B3FCC">
              <w:rPr>
                <w:color w:val="767171" w:themeColor="background2" w:themeShade="80"/>
              </w:rPr>
              <w:t xml:space="preserve">### </w:t>
            </w:r>
            <w:r w:rsidRPr="005513E5">
              <w:rPr>
                <w:color w:val="767171" w:themeColor="background2" w:themeShade="80"/>
              </w:rPr>
              <w:t>hours of preparation, learning, and assessment.</w:t>
            </w:r>
          </w:p>
          <w:p w14:paraId="67B154AB" w14:textId="77777777" w:rsidR="002014F8" w:rsidRPr="005513E5" w:rsidRDefault="002014F8" w:rsidP="00FE3A25">
            <w:pPr>
              <w:rPr>
                <w:color w:val="767171" w:themeColor="background2" w:themeShade="80"/>
              </w:rPr>
            </w:pPr>
          </w:p>
          <w:p w14:paraId="0451E54E" w14:textId="6A8BED90" w:rsidR="00367293" w:rsidRPr="005513E5" w:rsidRDefault="00367293" w:rsidP="00367293">
            <w:pPr>
              <w:rPr>
                <w:color w:val="767171" w:themeColor="background2" w:themeShade="80"/>
              </w:rPr>
            </w:pPr>
            <w:r w:rsidRPr="005513E5">
              <w:rPr>
                <w:color w:val="767171" w:themeColor="background2" w:themeShade="80"/>
              </w:rPr>
              <w:t xml:space="preserve">It is designed to be delivered </w:t>
            </w:r>
            <w:r w:rsidR="00E86DF8" w:rsidRPr="005513E5">
              <w:rPr>
                <w:color w:val="767171" w:themeColor="background2" w:themeShade="80"/>
              </w:rPr>
              <w:t>over</w:t>
            </w:r>
            <w:r w:rsidRPr="005513E5">
              <w:rPr>
                <w:color w:val="767171" w:themeColor="background2" w:themeShade="80"/>
              </w:rPr>
              <w:t xml:space="preserve"> </w:t>
            </w:r>
            <w:r w:rsidRPr="009B3FCC">
              <w:rPr>
                <w:color w:val="767171" w:themeColor="background2" w:themeShade="80"/>
              </w:rPr>
              <w:t>##</w:t>
            </w:r>
            <w:r w:rsidRPr="005513E5">
              <w:rPr>
                <w:color w:val="767171" w:themeColor="background2" w:themeShade="80"/>
              </w:rPr>
              <w:t xml:space="preserve"> to </w:t>
            </w:r>
            <w:r w:rsidRPr="009B3FCC">
              <w:rPr>
                <w:color w:val="767171" w:themeColor="background2" w:themeShade="80"/>
              </w:rPr>
              <w:t xml:space="preserve">## </w:t>
            </w:r>
            <w:r w:rsidRPr="005513E5">
              <w:rPr>
                <w:color w:val="767171" w:themeColor="background2" w:themeShade="80"/>
              </w:rPr>
              <w:t>day(s)/week(s)</w:t>
            </w:r>
            <w:r w:rsidR="00E86DF8" w:rsidRPr="005513E5">
              <w:rPr>
                <w:color w:val="767171" w:themeColor="background2" w:themeShade="80"/>
              </w:rPr>
              <w:t>/month(s)</w:t>
            </w:r>
            <w:r w:rsidRPr="005513E5">
              <w:rPr>
                <w:color w:val="767171" w:themeColor="background2" w:themeShade="80"/>
              </w:rPr>
              <w:t xml:space="preserve"> </w:t>
            </w:r>
          </w:p>
          <w:p w14:paraId="3168E0A2" w14:textId="77777777" w:rsidR="002014F8" w:rsidRPr="00F269E7" w:rsidRDefault="002014F8" w:rsidP="00FE3A25">
            <w:pPr>
              <w:rPr>
                <w:lang w:eastAsia="en-GB"/>
              </w:rPr>
            </w:pPr>
          </w:p>
        </w:tc>
      </w:tr>
    </w:tbl>
    <w:p w14:paraId="507E161B" w14:textId="77777777" w:rsidR="002014F8" w:rsidRPr="00F269E7" w:rsidRDefault="002014F8" w:rsidP="00FF5B0C">
      <w:pPr>
        <w:spacing w:before="240"/>
        <w:ind w:right="147"/>
        <w:rPr>
          <w:b/>
          <w:bCs/>
          <w:lang w:eastAsia="en-GB"/>
        </w:rPr>
      </w:pPr>
      <w:r w:rsidRPr="00F269E7">
        <w:rPr>
          <w:b/>
          <w:bCs/>
          <w:lang w:eastAsia="en-GB"/>
        </w:rPr>
        <w:t>Structure</w:t>
      </w:r>
    </w:p>
    <w:p w14:paraId="3B22460A" w14:textId="77777777" w:rsidR="005B6801" w:rsidRPr="001E3D81" w:rsidRDefault="005B6801" w:rsidP="005B6801">
      <w:r w:rsidRPr="001E3D81">
        <w:t>Guidelines Section 4.3</w:t>
      </w:r>
    </w:p>
    <w:p w14:paraId="6359EC78" w14:textId="77777777" w:rsidR="00A02F68" w:rsidRDefault="00A02F68" w:rsidP="00A02F68">
      <w:pPr>
        <w:shd w:val="clear" w:color="auto" w:fill="FFFFFF" w:themeFill="background1"/>
      </w:pPr>
      <w:r>
        <w:t xml:space="preserve">Provide a </w:t>
      </w:r>
      <w:r w:rsidRPr="009B3FCC">
        <w:t>description of the learners’ journey through the micro-credential content.</w:t>
      </w:r>
    </w:p>
    <w:p w14:paraId="0BD1B374" w14:textId="77777777" w:rsidR="00A02F68" w:rsidRDefault="00A02F68" w:rsidP="00A02F68">
      <w:r>
        <w:t>T</w:t>
      </w:r>
      <w:r w:rsidRPr="009B3FCC">
        <w:t xml:space="preserve">his information will be published under the </w:t>
      </w:r>
      <w:r w:rsidRPr="008E7B4A">
        <w:t>heading ‘</w:t>
      </w:r>
      <w:r w:rsidRPr="005513E5">
        <w:rPr>
          <w:b/>
          <w:bCs/>
        </w:rPr>
        <w:t>Content’</w:t>
      </w:r>
      <w:r w:rsidRPr="009B3FCC">
        <w:t xml:space="preserve"> on the NZQA website.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14F8" w14:paraId="1E0A1415" w14:textId="77777777" w:rsidTr="00FE3A25">
        <w:tc>
          <w:tcPr>
            <w:tcW w:w="9350" w:type="dxa"/>
          </w:tcPr>
          <w:p w14:paraId="4AABA43B" w14:textId="77777777" w:rsidR="0081012C" w:rsidRPr="00EC7F11" w:rsidRDefault="0081012C" w:rsidP="0081012C">
            <w:pPr>
              <w:rPr>
                <w:color w:val="767171" w:themeColor="background2" w:themeShade="80"/>
              </w:rPr>
            </w:pPr>
            <w:r w:rsidRPr="00EC7F11">
              <w:rPr>
                <w:color w:val="767171" w:themeColor="background2" w:themeShade="80"/>
              </w:rPr>
              <w:t xml:space="preserve">Summarise the structure in terms of components, topics and the order of delivery. Do not list standards or repeat the purpose and outcomes. </w:t>
            </w:r>
          </w:p>
          <w:p w14:paraId="45C65A6A" w14:textId="77777777" w:rsidR="00F349DE" w:rsidRDefault="00F349DE" w:rsidP="00F349DE">
            <w:pPr>
              <w:rPr>
                <w:lang w:eastAsia="en-GB"/>
              </w:rPr>
            </w:pPr>
          </w:p>
          <w:p w14:paraId="1DF88898" w14:textId="77777777" w:rsidR="002C6A7B" w:rsidRDefault="002C6A7B" w:rsidP="00F349DE">
            <w:pPr>
              <w:rPr>
                <w:lang w:eastAsia="en-GB"/>
              </w:rPr>
            </w:pPr>
          </w:p>
          <w:p w14:paraId="65877A69" w14:textId="77777777" w:rsidR="00F349DE" w:rsidRDefault="00F349DE" w:rsidP="00F349DE">
            <w:pPr>
              <w:rPr>
                <w:lang w:eastAsia="en-GB"/>
              </w:rPr>
            </w:pPr>
          </w:p>
          <w:p w14:paraId="7D9A2854" w14:textId="4BECA107" w:rsidR="002014F8" w:rsidRDefault="00367293" w:rsidP="00FE3A25">
            <w:pPr>
              <w:rPr>
                <w:lang w:eastAsia="en-GB"/>
              </w:rPr>
            </w:pPr>
            <w:r w:rsidRPr="00282C2B">
              <w:rPr>
                <w:lang w:eastAsia="en-GB"/>
              </w:rPr>
              <w:t xml:space="preserve">See details in - </w:t>
            </w:r>
            <w:r w:rsidRPr="009B3FCC">
              <w:fldChar w:fldCharType="begin"/>
            </w:r>
            <w:r w:rsidRPr="009B3FCC">
              <w:instrText xml:space="preserve"> REF _Ref134969249 \h </w:instrText>
            </w:r>
            <w:r>
              <w:instrText xml:space="preserve"> \* MERGEFORMAT </w:instrText>
            </w:r>
            <w:r w:rsidRPr="009B3FCC">
              <w:fldChar w:fldCharType="separate"/>
            </w:r>
            <w:r w:rsidRPr="00282C2B">
              <w:t>A</w:t>
            </w:r>
            <w:r>
              <w:t>ppendix</w:t>
            </w:r>
            <w:r w:rsidRPr="00282C2B">
              <w:t xml:space="preserve"> - </w:t>
            </w:r>
            <w:r>
              <w:t>Component</w:t>
            </w:r>
            <w:r w:rsidRPr="009B3FCC">
              <w:fldChar w:fldCharType="end"/>
            </w:r>
            <w:r w:rsidRPr="009B3FCC">
              <w:t xml:space="preserve"> Descriptor</w:t>
            </w:r>
            <w:r w:rsidR="002C6A7B">
              <w:t>s</w:t>
            </w:r>
          </w:p>
        </w:tc>
      </w:tr>
    </w:tbl>
    <w:p w14:paraId="1EA056C5" w14:textId="77777777" w:rsidR="00035833" w:rsidRDefault="00035833" w:rsidP="00FF7BD6">
      <w:pPr>
        <w:pStyle w:val="Heading2"/>
        <w:rPr>
          <w:lang w:eastAsia="en-GB"/>
        </w:rPr>
      </w:pPr>
      <w:bookmarkStart w:id="33" w:name="_Toc205303338"/>
      <w:r w:rsidRPr="005D546E">
        <w:rPr>
          <w:lang w:eastAsia="en-GB"/>
        </w:rPr>
        <w:lastRenderedPageBreak/>
        <w:t>Assessment methods</w:t>
      </w:r>
      <w:bookmarkEnd w:id="33"/>
    </w:p>
    <w:p w14:paraId="1F0FF887" w14:textId="77777777" w:rsidR="0023663A" w:rsidRDefault="0023663A" w:rsidP="00F37830">
      <w:pPr>
        <w:rPr>
          <w:lang w:eastAsia="en-GB"/>
        </w:rPr>
      </w:pPr>
      <w:r>
        <w:rPr>
          <w:lang w:eastAsia="en-GB"/>
        </w:rPr>
        <w:t>Guidelines Section 4.3</w:t>
      </w:r>
    </w:p>
    <w:p w14:paraId="028445A0" w14:textId="66E4F2B1" w:rsidR="00573227" w:rsidRDefault="00573227" w:rsidP="00F37830">
      <w:pPr>
        <w:rPr>
          <w:lang w:eastAsia="en-GB"/>
        </w:rPr>
      </w:pPr>
      <w:bookmarkStart w:id="34" w:name="_Hlk188542089"/>
      <w:r>
        <w:rPr>
          <w:lang w:eastAsia="en-GB"/>
        </w:rPr>
        <w:t xml:space="preserve">Providers must meet the requirements of the </w:t>
      </w:r>
      <w:r w:rsidR="00407735">
        <w:rPr>
          <w:lang w:eastAsia="en-GB"/>
        </w:rPr>
        <w:t xml:space="preserve">relevant </w:t>
      </w:r>
      <w:proofErr w:type="spellStart"/>
      <w:r>
        <w:rPr>
          <w:lang w:eastAsia="en-GB"/>
        </w:rPr>
        <w:t>CMR</w:t>
      </w:r>
      <w:proofErr w:type="spellEnd"/>
      <w:r w:rsidR="009431C0">
        <w:rPr>
          <w:lang w:eastAsia="en-GB"/>
        </w:rPr>
        <w:t>(s)</w:t>
      </w:r>
      <w:r>
        <w:rPr>
          <w:lang w:eastAsia="en-GB"/>
        </w:rPr>
        <w:t xml:space="preserve"> if </w:t>
      </w:r>
      <w:r w:rsidR="00407735">
        <w:rPr>
          <w:lang w:eastAsia="en-GB"/>
        </w:rPr>
        <w:t>the micro-credential is assessed against assessment or skill standards.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5833" w:rsidRPr="005D546E" w14:paraId="7D7F6E4C" w14:textId="77777777" w:rsidTr="0023663A">
        <w:tc>
          <w:tcPr>
            <w:tcW w:w="9350" w:type="dxa"/>
            <w:shd w:val="clear" w:color="auto" w:fill="auto"/>
          </w:tcPr>
          <w:bookmarkEnd w:id="34"/>
          <w:p w14:paraId="51C7C3B0" w14:textId="77777777" w:rsidR="00611732" w:rsidRDefault="00611732" w:rsidP="00611732">
            <w:pPr>
              <w:rPr>
                <w:color w:val="767171" w:themeColor="background2" w:themeShade="80"/>
              </w:rPr>
            </w:pPr>
            <w:r>
              <w:rPr>
                <w:color w:val="767171" w:themeColor="background2" w:themeShade="80"/>
              </w:rPr>
              <w:t>Method:</w:t>
            </w:r>
            <w:r w:rsidRPr="00BB2EEF">
              <w:rPr>
                <w:color w:val="767171" w:themeColor="background2" w:themeShade="80"/>
              </w:rPr>
              <w:t xml:space="preserve"> </w:t>
            </w:r>
            <w:r>
              <w:rPr>
                <w:color w:val="767171" w:themeColor="background2" w:themeShade="80"/>
              </w:rPr>
              <w:t>Competency assessment (</w:t>
            </w:r>
            <w:r w:rsidRPr="00BB2EEF">
              <w:rPr>
                <w:color w:val="767171" w:themeColor="background2" w:themeShade="80"/>
              </w:rPr>
              <w:t>achieved/not achieved</w:t>
            </w:r>
            <w:r>
              <w:rPr>
                <w:color w:val="767171" w:themeColor="background2" w:themeShade="80"/>
              </w:rPr>
              <w:t>)</w:t>
            </w:r>
            <w:r w:rsidRPr="00BB2EEF">
              <w:rPr>
                <w:color w:val="767171" w:themeColor="background2" w:themeShade="80"/>
              </w:rPr>
              <w:t xml:space="preserve"> or Achievement </w:t>
            </w:r>
            <w:r>
              <w:rPr>
                <w:color w:val="767171" w:themeColor="background2" w:themeShade="80"/>
              </w:rPr>
              <w:t>assessment (</w:t>
            </w:r>
            <w:r w:rsidRPr="00BB2EEF">
              <w:rPr>
                <w:color w:val="767171" w:themeColor="background2" w:themeShade="80"/>
              </w:rPr>
              <w:t>graded</w:t>
            </w:r>
            <w:r>
              <w:rPr>
                <w:color w:val="767171" w:themeColor="background2" w:themeShade="80"/>
              </w:rPr>
              <w:t>)</w:t>
            </w:r>
          </w:p>
          <w:p w14:paraId="77AB0FCD" w14:textId="77777777" w:rsidR="00611732" w:rsidRPr="00BB2EEF" w:rsidRDefault="00611732" w:rsidP="00611732">
            <w:pPr>
              <w:rPr>
                <w:color w:val="767171" w:themeColor="background2" w:themeShade="80"/>
              </w:rPr>
            </w:pPr>
            <w:r>
              <w:rPr>
                <w:color w:val="767171" w:themeColor="background2" w:themeShade="80"/>
              </w:rPr>
              <w:t>Requirements, e.g.</w:t>
            </w:r>
            <w:r w:rsidRPr="00BB2EEF">
              <w:rPr>
                <w:color w:val="767171" w:themeColor="background2" w:themeShade="80"/>
              </w:rPr>
              <w:t xml:space="preserve"> rules for re-assessment or re-submission; assessment intervals</w:t>
            </w:r>
            <w:r>
              <w:rPr>
                <w:color w:val="767171" w:themeColor="background2" w:themeShade="80"/>
              </w:rPr>
              <w:t>. (</w:t>
            </w:r>
            <w:r w:rsidRPr="00BB2EEF">
              <w:rPr>
                <w:color w:val="767171" w:themeColor="background2" w:themeShade="80"/>
              </w:rPr>
              <w:t>Include specific assessment tool</w:t>
            </w:r>
            <w:r>
              <w:rPr>
                <w:color w:val="767171" w:themeColor="background2" w:themeShade="80"/>
              </w:rPr>
              <w:t>s</w:t>
            </w:r>
            <w:r w:rsidRPr="00BB2EEF">
              <w:rPr>
                <w:color w:val="767171" w:themeColor="background2" w:themeShade="80"/>
              </w:rPr>
              <w:t xml:space="preserve"> and activities in the accreditation section</w:t>
            </w:r>
            <w:r>
              <w:rPr>
                <w:color w:val="767171" w:themeColor="background2" w:themeShade="80"/>
              </w:rPr>
              <w:t>)</w:t>
            </w:r>
          </w:p>
          <w:p w14:paraId="30BB61E0" w14:textId="77777777" w:rsidR="00035833" w:rsidRDefault="00035833" w:rsidP="00F37830">
            <w:pPr>
              <w:rPr>
                <w:lang w:eastAsia="en-GB"/>
              </w:rPr>
            </w:pPr>
          </w:p>
          <w:p w14:paraId="1FA69B07" w14:textId="77777777" w:rsidR="00035833" w:rsidRDefault="00035833" w:rsidP="00F37830">
            <w:pPr>
              <w:rPr>
                <w:lang w:eastAsia="en-GB"/>
              </w:rPr>
            </w:pPr>
          </w:p>
          <w:p w14:paraId="55962E6A" w14:textId="77777777" w:rsidR="00035833" w:rsidRPr="005D546E" w:rsidRDefault="00035833" w:rsidP="00F37830">
            <w:pPr>
              <w:rPr>
                <w:lang w:eastAsia="en-GB"/>
              </w:rPr>
            </w:pPr>
          </w:p>
        </w:tc>
      </w:tr>
    </w:tbl>
    <w:p w14:paraId="1CB758FD" w14:textId="77777777" w:rsidR="00035833" w:rsidRDefault="00035833" w:rsidP="00FF7BD6">
      <w:pPr>
        <w:pStyle w:val="Heading2"/>
        <w:rPr>
          <w:lang w:eastAsia="en-GB"/>
        </w:rPr>
      </w:pPr>
      <w:bookmarkStart w:id="35" w:name="_Ref135382886"/>
      <w:bookmarkStart w:id="36" w:name="_Toc205303339"/>
      <w:r w:rsidRPr="005D546E">
        <w:rPr>
          <w:lang w:eastAsia="en-GB"/>
        </w:rPr>
        <w:t>Completion</w:t>
      </w:r>
      <w:bookmarkEnd w:id="35"/>
      <w:bookmarkEnd w:id="36"/>
    </w:p>
    <w:p w14:paraId="2FF78BFA" w14:textId="3747DB21" w:rsidR="0023663A" w:rsidRDefault="0023663A" w:rsidP="00F37830">
      <w:pPr>
        <w:rPr>
          <w:lang w:eastAsia="en-GB"/>
        </w:rPr>
      </w:pPr>
      <w:r>
        <w:rPr>
          <w:lang w:eastAsia="en-GB"/>
        </w:rPr>
        <w:t>Guidelines Section 4.3</w:t>
      </w:r>
    </w:p>
    <w:p w14:paraId="1C2362F2" w14:textId="094E40A0" w:rsidR="001B7DBA" w:rsidRDefault="001B7DBA" w:rsidP="00F37830">
      <w:pPr>
        <w:rPr>
          <w:lang w:eastAsia="en-GB"/>
        </w:rPr>
      </w:pPr>
      <w:r>
        <w:t>For Te Hono o Te Kahurangi applications</w:t>
      </w:r>
      <w:r>
        <w:rPr>
          <w:lang w:eastAsia="en-GB"/>
        </w:rPr>
        <w:t xml:space="preserve">, expressions of </w:t>
      </w:r>
      <w:r w:rsidRPr="005D546E">
        <w:t>Te Hono o Te Kahurangi</w:t>
      </w:r>
      <w:r>
        <w:rPr>
          <w:lang w:eastAsia="en-GB"/>
        </w:rPr>
        <w:t xml:space="preserve">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/ provider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support </w:t>
      </w:r>
      <w:proofErr w:type="spellStart"/>
      <w:r>
        <w:rPr>
          <w:lang w:eastAsia="en-GB"/>
        </w:rPr>
        <w:t>ākonga</w:t>
      </w:r>
      <w:proofErr w:type="spellEnd"/>
      <w:r>
        <w:rPr>
          <w:lang w:eastAsia="en-GB"/>
        </w:rPr>
        <w:t xml:space="preserve"> to meet the requirements to complete the micro-credential.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5833" w:rsidRPr="005D546E" w14:paraId="46150A6F" w14:textId="77777777" w:rsidTr="00E708C2">
        <w:tc>
          <w:tcPr>
            <w:tcW w:w="9350" w:type="dxa"/>
            <w:shd w:val="clear" w:color="auto" w:fill="auto"/>
          </w:tcPr>
          <w:p w14:paraId="40DDB3A8" w14:textId="599D90DF" w:rsidR="00035833" w:rsidRPr="00BD50E9" w:rsidRDefault="00E708C2" w:rsidP="00F37830">
            <w:pPr>
              <w:rPr>
                <w:color w:val="767171" w:themeColor="background2" w:themeShade="80"/>
              </w:rPr>
            </w:pPr>
            <w:r w:rsidRPr="00BD50E9">
              <w:rPr>
                <w:color w:val="767171" w:themeColor="background2" w:themeShade="80"/>
              </w:rPr>
              <w:t xml:space="preserve">e.g. </w:t>
            </w:r>
            <w:r w:rsidR="00035833" w:rsidRPr="00BD50E9">
              <w:rPr>
                <w:color w:val="767171" w:themeColor="background2" w:themeShade="80"/>
              </w:rPr>
              <w:t>All components must be completed to be awarded this micro-credential.</w:t>
            </w:r>
          </w:p>
          <w:p w14:paraId="14421464" w14:textId="2133E6DC" w:rsidR="00035833" w:rsidRPr="005D546E" w:rsidRDefault="00035833" w:rsidP="00F37830">
            <w:pPr>
              <w:rPr>
                <w:lang w:eastAsia="en-GB"/>
              </w:rPr>
            </w:pPr>
          </w:p>
        </w:tc>
      </w:tr>
    </w:tbl>
    <w:p w14:paraId="303E1074" w14:textId="77777777" w:rsidR="00035833" w:rsidRDefault="00035833" w:rsidP="00FF7BD6">
      <w:pPr>
        <w:pStyle w:val="Heading2"/>
      </w:pPr>
      <w:bookmarkStart w:id="37" w:name="_Toc176361649"/>
      <w:bookmarkStart w:id="38" w:name="_Toc205303340"/>
      <w:r w:rsidRPr="005D546E">
        <w:t>Review process</w:t>
      </w:r>
      <w:bookmarkEnd w:id="37"/>
      <w:bookmarkEnd w:id="38"/>
    </w:p>
    <w:p w14:paraId="6E8624AA" w14:textId="7A699AAD" w:rsidR="00403D9D" w:rsidRDefault="0023663A" w:rsidP="00F747B7">
      <w:pPr>
        <w:rPr>
          <w:lang w:eastAsia="en-GB"/>
        </w:rPr>
      </w:pPr>
      <w:r>
        <w:rPr>
          <w:lang w:eastAsia="en-GB"/>
        </w:rPr>
        <w:t>Guidelines Section 4.4</w:t>
      </w:r>
    </w:p>
    <w:p w14:paraId="13899625" w14:textId="2E6344C0" w:rsidR="001B7DBA" w:rsidRPr="00F747B7" w:rsidRDefault="001B7DBA" w:rsidP="00F747B7">
      <w:bookmarkStart w:id="39" w:name="_Hlk188542264"/>
      <w:r>
        <w:t>For Te Hono o Te Kahurangi applications</w:t>
      </w:r>
      <w:r>
        <w:rPr>
          <w:lang w:eastAsia="en-GB"/>
        </w:rPr>
        <w:t xml:space="preserve">, expressions of </w:t>
      </w:r>
      <w:r w:rsidRPr="005D546E">
        <w:t>Te Hono o Te Kahurangi</w:t>
      </w:r>
      <w:r>
        <w:rPr>
          <w:lang w:eastAsia="en-GB"/>
        </w:rPr>
        <w:t xml:space="preserve">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/ provider </w:t>
      </w:r>
      <w:proofErr w:type="spellStart"/>
      <w:r>
        <w:rPr>
          <w:lang w:eastAsia="en-GB"/>
        </w:rPr>
        <w:t>kaupapa</w:t>
      </w:r>
      <w:proofErr w:type="spellEnd"/>
      <w:r>
        <w:rPr>
          <w:lang w:eastAsia="en-GB"/>
        </w:rPr>
        <w:t xml:space="preserve"> guide the review process and reflects the providers policies </w:t>
      </w:r>
      <w:bookmarkEnd w:id="39"/>
      <w:r>
        <w:rPr>
          <w:lang w:eastAsia="en-GB"/>
        </w:rPr>
        <w:t xml:space="preserve">and procedures.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35833" w:rsidRPr="005D546E" w14:paraId="0E73E077" w14:textId="77777777" w:rsidTr="0023663A">
        <w:tc>
          <w:tcPr>
            <w:tcW w:w="9350" w:type="dxa"/>
            <w:shd w:val="clear" w:color="auto" w:fill="auto"/>
          </w:tcPr>
          <w:p w14:paraId="18AA31E6" w14:textId="77777777" w:rsidR="001B7DBA" w:rsidRPr="00BB2EEF" w:rsidRDefault="001B7DBA" w:rsidP="001B7DBA">
            <w:pPr>
              <w:rPr>
                <w:color w:val="767171" w:themeColor="background2" w:themeShade="80"/>
              </w:rPr>
            </w:pPr>
            <w:r w:rsidRPr="00BB2EEF">
              <w:rPr>
                <w:color w:val="767171" w:themeColor="background2" w:themeShade="80"/>
              </w:rPr>
              <w:t>Planned procedures for review</w:t>
            </w:r>
          </w:p>
          <w:p w14:paraId="5809FA98" w14:textId="77777777" w:rsidR="00035833" w:rsidRDefault="00035833" w:rsidP="00F37830"/>
          <w:p w14:paraId="11DF8BDD" w14:textId="77777777" w:rsidR="00035833" w:rsidRDefault="00035833" w:rsidP="00F37830"/>
          <w:p w14:paraId="48054D50" w14:textId="77777777" w:rsidR="00035833" w:rsidRPr="005D546E" w:rsidRDefault="00035833" w:rsidP="00F37830"/>
        </w:tc>
      </w:tr>
    </w:tbl>
    <w:p w14:paraId="6E9358DD" w14:textId="30DC0585" w:rsidR="006C4E9C" w:rsidRDefault="006C4E9C" w:rsidP="005E046D">
      <w:pPr>
        <w:pStyle w:val="Heading1"/>
      </w:pPr>
      <w:bookmarkStart w:id="40" w:name="_Toc205303341"/>
      <w:r>
        <w:lastRenderedPageBreak/>
        <w:t>Accredited providers</w:t>
      </w:r>
      <w:bookmarkEnd w:id="40"/>
    </w:p>
    <w:p w14:paraId="069AFC28" w14:textId="6DC5C7E7" w:rsidR="006C4E9C" w:rsidRPr="006C4E9C" w:rsidRDefault="006C4E9C" w:rsidP="006C4E9C">
      <w:r>
        <w:t>If the application is to change a</w:t>
      </w:r>
      <w:r w:rsidR="001E6C79">
        <w:t>n approved</w:t>
      </w:r>
      <w:r>
        <w:t xml:space="preserve"> micro-credential</w:t>
      </w:r>
      <w:r w:rsidR="00717FF3">
        <w:t>,</w:t>
      </w:r>
      <w:r>
        <w:t xml:space="preserve"> list the accredited providers</w:t>
      </w:r>
      <w:r w:rsidR="00460B81">
        <w:t xml:space="preserve">, </w:t>
      </w:r>
      <w:r w:rsidR="00740C53">
        <w:t>if applicable.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C4E9C" w:rsidRPr="005D546E" w14:paraId="3444D2FB" w14:textId="77777777" w:rsidTr="00C90640">
        <w:tc>
          <w:tcPr>
            <w:tcW w:w="9350" w:type="dxa"/>
            <w:shd w:val="clear" w:color="auto" w:fill="auto"/>
          </w:tcPr>
          <w:p w14:paraId="25C51404" w14:textId="144E6F9D" w:rsidR="006C4E9C" w:rsidRPr="00BB2EEF" w:rsidRDefault="006C4E9C" w:rsidP="00C90640">
            <w:pPr>
              <w:rPr>
                <w:color w:val="767171" w:themeColor="background2" w:themeShade="80"/>
              </w:rPr>
            </w:pPr>
            <w:r>
              <w:rPr>
                <w:color w:val="767171" w:themeColor="background2" w:themeShade="80"/>
              </w:rPr>
              <w:t>Please list any existing accredited providers</w:t>
            </w:r>
          </w:p>
          <w:p w14:paraId="149DAF81" w14:textId="77777777" w:rsidR="006C4E9C" w:rsidRDefault="006C4E9C" w:rsidP="00C90640"/>
          <w:p w14:paraId="0062975F" w14:textId="77777777" w:rsidR="006C4E9C" w:rsidRDefault="006C4E9C" w:rsidP="00C90640"/>
          <w:p w14:paraId="6155D121" w14:textId="77777777" w:rsidR="006C4E9C" w:rsidRPr="005D546E" w:rsidRDefault="006C4E9C" w:rsidP="00C90640"/>
        </w:tc>
      </w:tr>
    </w:tbl>
    <w:p w14:paraId="55A12B8C" w14:textId="7C0A0623" w:rsidR="00A42DD7" w:rsidRDefault="006C4E9C" w:rsidP="006C4E9C">
      <w:r>
        <w:t xml:space="preserve">If there are significant changes between the existing and the proposed replacement micro-credential, please </w:t>
      </w:r>
      <w:r w:rsidR="00717FF3">
        <w:t>confirm transition arrangements</w:t>
      </w:r>
      <w:r w:rsidR="00726CDB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2DD7" w14:paraId="61D69CD3" w14:textId="77777777">
        <w:tc>
          <w:tcPr>
            <w:tcW w:w="9350" w:type="dxa"/>
          </w:tcPr>
          <w:p w14:paraId="211D2AA5" w14:textId="28B1885B" w:rsidR="007D020D" w:rsidRDefault="007D020D" w:rsidP="007D020D">
            <w:pPr>
              <w:rPr>
                <w:color w:val="767171" w:themeColor="background2" w:themeShade="80"/>
              </w:rPr>
            </w:pPr>
            <w:r>
              <w:rPr>
                <w:color w:val="767171" w:themeColor="background2" w:themeShade="80"/>
              </w:rPr>
              <w:t xml:space="preserve">Providers will be granted accreditation for this version and should commence delivery by DD MM </w:t>
            </w:r>
            <w:proofErr w:type="spellStart"/>
            <w:r>
              <w:rPr>
                <w:color w:val="767171" w:themeColor="background2" w:themeShade="80"/>
              </w:rPr>
              <w:t>YY</w:t>
            </w:r>
            <w:proofErr w:type="spellEnd"/>
          </w:p>
          <w:p w14:paraId="55D2F8A0" w14:textId="77777777" w:rsidR="007D020D" w:rsidRDefault="007D020D" w:rsidP="007D020D">
            <w:pPr>
              <w:rPr>
                <w:color w:val="767171" w:themeColor="background2" w:themeShade="80"/>
              </w:rPr>
            </w:pPr>
          </w:p>
          <w:p w14:paraId="1E3ECAC3" w14:textId="77777777" w:rsidR="007D020D" w:rsidRDefault="007D020D" w:rsidP="007D020D">
            <w:pPr>
              <w:rPr>
                <w:color w:val="767171" w:themeColor="background2" w:themeShade="80"/>
              </w:rPr>
            </w:pPr>
          </w:p>
          <w:p w14:paraId="0514B0B8" w14:textId="52DC028F" w:rsidR="007D020D" w:rsidRPr="00BB2EEF" w:rsidRDefault="007D020D" w:rsidP="007D020D">
            <w:pPr>
              <w:rPr>
                <w:color w:val="767171" w:themeColor="background2" w:themeShade="80"/>
              </w:rPr>
            </w:pPr>
            <w:r>
              <w:rPr>
                <w:color w:val="767171" w:themeColor="background2" w:themeShade="80"/>
              </w:rPr>
              <w:t xml:space="preserve">Providers should apply for accreditation for this version and finish delivery of the replaced version by DD MM </w:t>
            </w:r>
            <w:proofErr w:type="spellStart"/>
            <w:r>
              <w:rPr>
                <w:color w:val="767171" w:themeColor="background2" w:themeShade="80"/>
              </w:rPr>
              <w:t>YY</w:t>
            </w:r>
            <w:proofErr w:type="spellEnd"/>
            <w:r>
              <w:rPr>
                <w:color w:val="767171" w:themeColor="background2" w:themeShade="80"/>
              </w:rPr>
              <w:t>.</w:t>
            </w:r>
          </w:p>
          <w:p w14:paraId="428C54CB" w14:textId="77777777" w:rsidR="00A42DD7" w:rsidRDefault="00A42DD7" w:rsidP="006C4E9C"/>
          <w:p w14:paraId="6DA72183" w14:textId="77777777" w:rsidR="00726CDB" w:rsidRDefault="00726CDB" w:rsidP="006C4E9C"/>
          <w:p w14:paraId="77390736" w14:textId="77777777" w:rsidR="00726CDB" w:rsidRDefault="00726CDB" w:rsidP="006C4E9C"/>
        </w:tc>
      </w:tr>
    </w:tbl>
    <w:p w14:paraId="48CB3971" w14:textId="77777777" w:rsidR="00A42DD7" w:rsidRDefault="00A42DD7" w:rsidP="006C4E9C"/>
    <w:p w14:paraId="4BEB0C67" w14:textId="77777777" w:rsidR="00A42DD7" w:rsidRPr="006C4E9C" w:rsidRDefault="00A42DD7" w:rsidP="006C4E9C"/>
    <w:p w14:paraId="3EFBB3A2" w14:textId="2D558CD0" w:rsidR="00662DE7" w:rsidRDefault="00662DE7">
      <w:pPr>
        <w:widowControl/>
        <w:autoSpaceDE/>
        <w:autoSpaceDN/>
        <w:spacing w:before="0" w:after="0" w:line="240" w:lineRule="auto"/>
        <w:ind w:right="0"/>
      </w:pPr>
      <w:r>
        <w:br w:type="page"/>
      </w:r>
    </w:p>
    <w:p w14:paraId="56C0E7D6" w14:textId="7DD1EADC" w:rsidR="00035833" w:rsidRPr="005E046D" w:rsidRDefault="00F37830" w:rsidP="005E046D">
      <w:pPr>
        <w:pStyle w:val="Heading1"/>
      </w:pPr>
      <w:bookmarkStart w:id="41" w:name="_Toc84239772"/>
      <w:bookmarkStart w:id="42" w:name="_Ref134969249"/>
      <w:bookmarkStart w:id="43" w:name="_Toc205303342"/>
      <w:bookmarkStart w:id="44" w:name="_Hlk148962711"/>
      <w:r w:rsidRPr="005E046D">
        <w:lastRenderedPageBreak/>
        <w:t>Appendix - Component Descriptor</w:t>
      </w:r>
      <w:bookmarkEnd w:id="41"/>
      <w:bookmarkEnd w:id="42"/>
      <w:r w:rsidR="00662DE7" w:rsidRPr="005E046D">
        <w:t>s</w:t>
      </w:r>
      <w:bookmarkEnd w:id="43"/>
    </w:p>
    <w:p w14:paraId="62767D6A" w14:textId="014714B8" w:rsidR="008F5EDC" w:rsidRPr="00F747B7" w:rsidRDefault="008F5EDC" w:rsidP="00FF7BD6">
      <w:pPr>
        <w:pStyle w:val="Heading2"/>
      </w:pPr>
      <w:bookmarkStart w:id="45" w:name="_Toc205303343"/>
      <w:bookmarkEnd w:id="44"/>
      <w:r w:rsidRPr="00F747B7">
        <w:t xml:space="preserve">Component </w:t>
      </w:r>
      <w:r w:rsidRPr="00FF7BD6">
        <w:t>Title</w:t>
      </w:r>
      <w:bookmarkEnd w:id="45"/>
    </w:p>
    <w:tbl>
      <w:tblPr>
        <w:tblpPr w:leftFromText="180" w:rightFromText="180" w:bottomFromText="70" w:vertAnchor="text" w:tblpX="-20"/>
        <w:tblW w:w="96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3817"/>
        <w:gridCol w:w="2410"/>
        <w:gridCol w:w="1549"/>
      </w:tblGrid>
      <w:tr w:rsidR="008F5EDC" w:rsidRPr="005B605E" w14:paraId="00712A56" w14:textId="77777777" w:rsidTr="00DE10EC">
        <w:tc>
          <w:tcPr>
            <w:tcW w:w="18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630E2" w14:textId="77777777" w:rsidR="008F5EDC" w:rsidRPr="00F747B7" w:rsidRDefault="008F5EDC" w:rsidP="00662DE7">
            <w:pPr>
              <w:ind w:left="113" w:right="147"/>
              <w:rPr>
                <w:rFonts w:ascii="Mulish" w:hAnsi="Mulish"/>
                <w:b/>
                <w:bCs/>
              </w:rPr>
            </w:pPr>
            <w:r w:rsidRPr="00F747B7">
              <w:rPr>
                <w:rFonts w:ascii="Mulish" w:hAnsi="Mulish"/>
                <w:b/>
                <w:bCs/>
              </w:rPr>
              <w:t xml:space="preserve">Level </w:t>
            </w:r>
          </w:p>
        </w:tc>
        <w:tc>
          <w:tcPr>
            <w:tcW w:w="38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67E4516" w14:textId="77777777" w:rsidR="008F5EDC" w:rsidRPr="005B605E" w:rsidRDefault="008F5EDC" w:rsidP="00662DE7">
            <w:pPr>
              <w:ind w:left="113" w:right="147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</w:tcPr>
          <w:p w14:paraId="752D47E9" w14:textId="77777777" w:rsidR="008F5EDC" w:rsidRPr="00F747B7" w:rsidRDefault="008F5EDC" w:rsidP="00662DE7">
            <w:pPr>
              <w:ind w:left="113" w:right="147"/>
              <w:rPr>
                <w:rFonts w:ascii="Mulish" w:hAnsi="Mulish"/>
                <w:b/>
                <w:bCs/>
              </w:rPr>
            </w:pPr>
            <w:r w:rsidRPr="00F747B7">
              <w:rPr>
                <w:rFonts w:ascii="Mulish" w:hAnsi="Mulish"/>
                <w:b/>
                <w:bCs/>
              </w:rPr>
              <w:t>Credits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2CBD90" w14:textId="77777777" w:rsidR="008F5EDC" w:rsidRPr="005B605E" w:rsidRDefault="008F5EDC" w:rsidP="00662DE7">
            <w:pPr>
              <w:ind w:left="113" w:right="147"/>
            </w:pPr>
          </w:p>
        </w:tc>
      </w:tr>
      <w:tr w:rsidR="008F5EDC" w:rsidRPr="005B605E" w14:paraId="7C0DDE4F" w14:textId="77777777" w:rsidTr="00DE10EC"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1E3BC" w14:textId="4E9804E5" w:rsidR="008F5EDC" w:rsidRPr="00F747B7" w:rsidRDefault="008F5EDC" w:rsidP="00662DE7">
            <w:pPr>
              <w:ind w:left="113" w:right="147"/>
              <w:rPr>
                <w:rFonts w:ascii="Mulish" w:hAnsi="Mulish"/>
                <w:b/>
                <w:bCs/>
              </w:rPr>
            </w:pPr>
            <w:r w:rsidRPr="00F747B7">
              <w:rPr>
                <w:rFonts w:ascii="Mulish" w:hAnsi="Mulish"/>
                <w:b/>
                <w:bCs/>
              </w:rPr>
              <w:t>Mode</w:t>
            </w:r>
          </w:p>
        </w:tc>
        <w:tc>
          <w:tcPr>
            <w:tcW w:w="38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C3A6981" w14:textId="77777777" w:rsidR="008F5EDC" w:rsidRPr="005B605E" w:rsidRDefault="008F5EDC" w:rsidP="00662DE7">
            <w:pPr>
              <w:ind w:left="113" w:right="147"/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</w:tcPr>
          <w:p w14:paraId="67EE66C5" w14:textId="297DF108" w:rsidR="008F5EDC" w:rsidRPr="00F747B7" w:rsidRDefault="008F5EDC" w:rsidP="00662DE7">
            <w:pPr>
              <w:ind w:left="113" w:right="147"/>
              <w:rPr>
                <w:rFonts w:ascii="Mulish" w:hAnsi="Mulish"/>
                <w:b/>
                <w:bCs/>
              </w:rPr>
            </w:pPr>
            <w:r w:rsidRPr="00F747B7">
              <w:rPr>
                <w:rFonts w:ascii="Mulish" w:hAnsi="Mulish"/>
                <w:b/>
                <w:bCs/>
              </w:rPr>
              <w:t xml:space="preserve">Duration </w:t>
            </w:r>
            <w:r w:rsidR="00573227" w:rsidRPr="00F747B7">
              <w:rPr>
                <w:rFonts w:ascii="Mulish" w:hAnsi="Mulish"/>
                <w:b/>
                <w:bCs/>
              </w:rPr>
              <w:t>(</w:t>
            </w:r>
            <w:r w:rsidR="002014F8">
              <w:rPr>
                <w:rFonts w:ascii="Mulish" w:hAnsi="Mulish"/>
                <w:b/>
                <w:bCs/>
              </w:rPr>
              <w:t>weeks</w:t>
            </w:r>
            <w:r w:rsidR="00573227" w:rsidRPr="00F747B7">
              <w:rPr>
                <w:rFonts w:ascii="Mulish" w:hAnsi="Mulish"/>
                <w:b/>
                <w:bCs/>
              </w:rPr>
              <w:t>)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E98130" w14:textId="77777777" w:rsidR="008F5EDC" w:rsidRPr="005B605E" w:rsidRDefault="008F5EDC" w:rsidP="00662DE7">
            <w:pPr>
              <w:ind w:left="113" w:right="147"/>
            </w:pPr>
          </w:p>
        </w:tc>
      </w:tr>
      <w:tr w:rsidR="008F5EDC" w:rsidRPr="005B605E" w14:paraId="3A3DB062" w14:textId="77777777" w:rsidTr="00DE10EC">
        <w:trPr>
          <w:trHeight w:val="1255"/>
        </w:trPr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66EAA" w14:textId="77777777" w:rsidR="008F5EDC" w:rsidRPr="00F747B7" w:rsidRDefault="008F5EDC" w:rsidP="00662DE7">
            <w:pPr>
              <w:ind w:left="113" w:right="147"/>
              <w:rPr>
                <w:rFonts w:ascii="Mulish" w:hAnsi="Mulish"/>
                <w:b/>
                <w:bCs/>
              </w:rPr>
            </w:pPr>
            <w:r w:rsidRPr="00F747B7">
              <w:rPr>
                <w:rFonts w:ascii="Mulish" w:hAnsi="Mulish"/>
                <w:b/>
                <w:bCs/>
              </w:rPr>
              <w:t>Learning outcomes</w:t>
            </w:r>
          </w:p>
        </w:tc>
        <w:tc>
          <w:tcPr>
            <w:tcW w:w="77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A0543C" w14:textId="77777777" w:rsidR="008F5EDC" w:rsidRPr="005B605E" w:rsidRDefault="008F5EDC" w:rsidP="00662DE7">
            <w:pPr>
              <w:ind w:left="113" w:right="147"/>
            </w:pPr>
            <w:r w:rsidRPr="005B605E">
              <w:t>On successful completion of this component, learners will be able to…</w:t>
            </w:r>
          </w:p>
          <w:p w14:paraId="2FCC71E4" w14:textId="77777777" w:rsidR="008F5EDC" w:rsidRPr="005B605E" w:rsidRDefault="008F5EDC" w:rsidP="00662DE7">
            <w:pPr>
              <w:ind w:left="113" w:right="147"/>
            </w:pPr>
            <w:r w:rsidRPr="005B605E">
              <w:t>LO</w:t>
            </w:r>
            <w:r>
              <w:t xml:space="preserve"> </w:t>
            </w:r>
            <w:r w:rsidRPr="005B605E">
              <w:t xml:space="preserve">1: </w:t>
            </w:r>
          </w:p>
          <w:p w14:paraId="513A077A" w14:textId="77777777" w:rsidR="008F5EDC" w:rsidRPr="005B605E" w:rsidRDefault="008F5EDC" w:rsidP="00662DE7">
            <w:pPr>
              <w:ind w:left="113" w:right="147"/>
            </w:pPr>
            <w:r w:rsidRPr="005B605E">
              <w:t>LO</w:t>
            </w:r>
            <w:r>
              <w:t xml:space="preserve"> </w:t>
            </w:r>
            <w:r w:rsidRPr="005B605E">
              <w:t xml:space="preserve">2: </w:t>
            </w:r>
          </w:p>
        </w:tc>
      </w:tr>
      <w:tr w:rsidR="008F5EDC" w:rsidRPr="005B605E" w14:paraId="57AA9CF0" w14:textId="77777777" w:rsidTr="00DE10EC"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46A01" w14:textId="77777777" w:rsidR="008F5EDC" w:rsidRPr="00F747B7" w:rsidRDefault="008F5EDC" w:rsidP="00662DE7">
            <w:pPr>
              <w:ind w:left="113" w:right="147"/>
              <w:rPr>
                <w:rFonts w:ascii="Mulish" w:hAnsi="Mulish"/>
                <w:b/>
                <w:bCs/>
              </w:rPr>
            </w:pPr>
            <w:r w:rsidRPr="00F747B7">
              <w:rPr>
                <w:rFonts w:ascii="Mulish" w:hAnsi="Mulish"/>
                <w:b/>
                <w:bCs/>
              </w:rPr>
              <w:t xml:space="preserve">Topics </w:t>
            </w:r>
          </w:p>
          <w:p w14:paraId="1D83905E" w14:textId="0D1BB014" w:rsidR="008F5EDC" w:rsidRPr="00F747B7" w:rsidRDefault="008F5EDC" w:rsidP="00662DE7">
            <w:pPr>
              <w:ind w:left="113" w:right="147"/>
              <w:rPr>
                <w:rFonts w:ascii="Mulish" w:hAnsi="Mulish"/>
                <w:b/>
                <w:bCs/>
              </w:rPr>
            </w:pPr>
          </w:p>
        </w:tc>
        <w:tc>
          <w:tcPr>
            <w:tcW w:w="77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461E1E" w14:textId="77777777" w:rsidR="008F5EDC" w:rsidRDefault="008F5EDC" w:rsidP="00662DE7">
            <w:pPr>
              <w:ind w:left="113" w:right="147"/>
            </w:pPr>
          </w:p>
          <w:p w14:paraId="2BFE590A" w14:textId="77777777" w:rsidR="008F5EDC" w:rsidRPr="005B605E" w:rsidRDefault="008F5EDC" w:rsidP="00662DE7">
            <w:pPr>
              <w:ind w:left="113" w:right="147"/>
            </w:pPr>
          </w:p>
        </w:tc>
      </w:tr>
      <w:tr w:rsidR="0023663A" w:rsidRPr="005B605E" w14:paraId="25278DC0" w14:textId="77777777" w:rsidTr="00DE10EC"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BB407" w14:textId="33E698C6" w:rsidR="0023663A" w:rsidRPr="00811B2D" w:rsidRDefault="0023663A" w:rsidP="00662DE7">
            <w:pPr>
              <w:ind w:left="113" w:right="147"/>
              <w:rPr>
                <w:rFonts w:ascii="Mulish" w:hAnsi="Mulish"/>
              </w:rPr>
            </w:pPr>
            <w:r w:rsidRPr="00F747B7">
              <w:rPr>
                <w:rFonts w:ascii="Mulish" w:hAnsi="Mulish"/>
                <w:b/>
                <w:bCs/>
              </w:rPr>
              <w:t xml:space="preserve">Ngā </w:t>
            </w:r>
            <w:proofErr w:type="spellStart"/>
            <w:r w:rsidRPr="00F747B7">
              <w:rPr>
                <w:rFonts w:ascii="Mulish" w:hAnsi="Mulish"/>
                <w:b/>
                <w:bCs/>
              </w:rPr>
              <w:t>kaupapa</w:t>
            </w:r>
            <w:proofErr w:type="spellEnd"/>
            <w:r w:rsidRPr="00F747B7">
              <w:rPr>
                <w:rFonts w:ascii="Mulish" w:hAnsi="Mulish"/>
                <w:b/>
                <w:bCs/>
              </w:rPr>
              <w:t xml:space="preserve"> </w:t>
            </w:r>
            <w:proofErr w:type="spellStart"/>
            <w:r w:rsidRPr="00F747B7">
              <w:rPr>
                <w:rFonts w:ascii="Mulish" w:hAnsi="Mulish"/>
                <w:b/>
                <w:bCs/>
              </w:rPr>
              <w:t>arahi</w:t>
            </w:r>
            <w:proofErr w:type="spellEnd"/>
            <w:r w:rsidRPr="00F747B7">
              <w:rPr>
                <w:rFonts w:ascii="Mulish" w:hAnsi="Mulish"/>
                <w:b/>
                <w:bCs/>
              </w:rPr>
              <w:t xml:space="preserve"> </w:t>
            </w:r>
            <w:r w:rsidRPr="00811B2D">
              <w:rPr>
                <w:rFonts w:ascii="Mulish" w:hAnsi="Mulish"/>
              </w:rPr>
              <w:t>(</w:t>
            </w:r>
            <w:r w:rsidR="00731C85" w:rsidRPr="00811B2D">
              <w:rPr>
                <w:rFonts w:ascii="Mulish" w:hAnsi="Mulish"/>
              </w:rPr>
              <w:t xml:space="preserve">Te Hono o Te Kahurangi </w:t>
            </w:r>
            <w:r w:rsidRPr="00811B2D">
              <w:rPr>
                <w:rFonts w:ascii="Mulish" w:hAnsi="Mulish"/>
              </w:rPr>
              <w:t>or provider)(if applicable)</w:t>
            </w:r>
          </w:p>
        </w:tc>
        <w:tc>
          <w:tcPr>
            <w:tcW w:w="77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764451" w14:textId="77777777" w:rsidR="0023663A" w:rsidRDefault="0023663A" w:rsidP="00662DE7">
            <w:pPr>
              <w:ind w:left="113" w:right="147"/>
            </w:pPr>
          </w:p>
        </w:tc>
      </w:tr>
      <w:tr w:rsidR="008F5EDC" w:rsidRPr="005B605E" w14:paraId="5ACADC84" w14:textId="77777777" w:rsidTr="00DE10EC"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387E4" w14:textId="77777777" w:rsidR="008F5EDC" w:rsidRPr="00F747B7" w:rsidRDefault="008F5EDC" w:rsidP="00662DE7">
            <w:pPr>
              <w:ind w:left="113" w:right="147"/>
              <w:rPr>
                <w:rFonts w:ascii="Mulish" w:hAnsi="Mulish"/>
                <w:b/>
                <w:bCs/>
              </w:rPr>
            </w:pPr>
            <w:r w:rsidRPr="00F747B7">
              <w:rPr>
                <w:rFonts w:ascii="Mulish" w:hAnsi="Mulish"/>
                <w:b/>
                <w:bCs/>
              </w:rPr>
              <w:t xml:space="preserve">Methods </w:t>
            </w:r>
            <w:r w:rsidRPr="00811B2D">
              <w:rPr>
                <w:rFonts w:ascii="Mulish" w:hAnsi="Mulish"/>
              </w:rPr>
              <w:t>(optional)</w:t>
            </w:r>
          </w:p>
        </w:tc>
        <w:tc>
          <w:tcPr>
            <w:tcW w:w="77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911476" w14:textId="77777777" w:rsidR="008F5EDC" w:rsidRPr="001419B6" w:rsidRDefault="008F5EDC" w:rsidP="00662DE7">
            <w:pPr>
              <w:ind w:left="113" w:right="147"/>
            </w:pPr>
            <w:r w:rsidRPr="006939C2">
              <w:rPr>
                <w:color w:val="767171" w:themeColor="background2" w:themeShade="80"/>
              </w:rPr>
              <w:t>Include recommended delivery and/or assessment methods if applicable</w:t>
            </w:r>
          </w:p>
        </w:tc>
      </w:tr>
      <w:tr w:rsidR="008F5EDC" w:rsidRPr="005B605E" w14:paraId="7925BDEA" w14:textId="77777777" w:rsidTr="00DE10EC">
        <w:tc>
          <w:tcPr>
            <w:tcW w:w="18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A9224" w14:textId="77777777" w:rsidR="008F5EDC" w:rsidRPr="00F747B7" w:rsidRDefault="008F5EDC" w:rsidP="00662DE7">
            <w:pPr>
              <w:ind w:left="113" w:right="147"/>
              <w:rPr>
                <w:rFonts w:ascii="Mulish" w:hAnsi="Mulish"/>
                <w:b/>
                <w:bCs/>
              </w:rPr>
            </w:pPr>
            <w:r w:rsidRPr="00F747B7">
              <w:rPr>
                <w:rFonts w:ascii="Mulish" w:hAnsi="Mulish"/>
                <w:b/>
                <w:bCs/>
              </w:rPr>
              <w:t xml:space="preserve">Standard(s) </w:t>
            </w:r>
            <w:r w:rsidRPr="00811B2D">
              <w:rPr>
                <w:rFonts w:ascii="Mulish" w:hAnsi="Mulish"/>
              </w:rPr>
              <w:t>(if applicable)</w:t>
            </w:r>
          </w:p>
        </w:tc>
        <w:tc>
          <w:tcPr>
            <w:tcW w:w="777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452EEC" w14:textId="77777777" w:rsidR="008F5EDC" w:rsidRDefault="008F5EDC" w:rsidP="00662DE7">
            <w:pPr>
              <w:ind w:left="113" w:right="147"/>
            </w:pPr>
          </w:p>
        </w:tc>
      </w:tr>
    </w:tbl>
    <w:p w14:paraId="7463A25D" w14:textId="77777777" w:rsidR="008F5EDC" w:rsidRPr="00934359" w:rsidRDefault="008F5EDC" w:rsidP="00F37830"/>
    <w:sectPr w:rsidR="008F5EDC" w:rsidRPr="00934359" w:rsidSect="004C2B1A"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039C3" w14:textId="77777777" w:rsidR="00DC5EB4" w:rsidRDefault="00DC5EB4" w:rsidP="00F37830">
      <w:r>
        <w:separator/>
      </w:r>
    </w:p>
  </w:endnote>
  <w:endnote w:type="continuationSeparator" w:id="0">
    <w:p w14:paraId="79FA1A19" w14:textId="77777777" w:rsidR="00DC5EB4" w:rsidRDefault="00DC5EB4" w:rsidP="00F3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FD96D" w14:textId="1AF6C0EF" w:rsidR="00F202D9" w:rsidRPr="00F37830" w:rsidRDefault="00573227" w:rsidP="00F37830">
    <w:pPr>
      <w:pStyle w:val="Footer"/>
      <w:rPr>
        <w:sz w:val="20"/>
        <w:szCs w:val="20"/>
      </w:rPr>
    </w:pPr>
    <w:r w:rsidRPr="00F37830">
      <w:rPr>
        <w:b/>
        <w:bCs/>
        <w:sz w:val="20"/>
        <w:szCs w:val="20"/>
      </w:rPr>
      <w:t>Form 1</w:t>
    </w:r>
    <w:r w:rsidRPr="00F37830">
      <w:rPr>
        <w:sz w:val="20"/>
        <w:szCs w:val="20"/>
      </w:rPr>
      <w:t xml:space="preserve"> - </w:t>
    </w:r>
    <w:r w:rsidR="00F202D9" w:rsidRPr="00F37830">
      <w:rPr>
        <w:sz w:val="20"/>
        <w:szCs w:val="20"/>
      </w:rPr>
      <w:t xml:space="preserve">Micro-credential </w:t>
    </w:r>
    <w:r w:rsidR="006C2867" w:rsidRPr="00F37830">
      <w:rPr>
        <w:sz w:val="20"/>
        <w:szCs w:val="20"/>
      </w:rPr>
      <w:t xml:space="preserve">Listing </w:t>
    </w:r>
    <w:r w:rsidR="009C7A48" w:rsidRPr="00F37830">
      <w:rPr>
        <w:sz w:val="20"/>
        <w:szCs w:val="20"/>
      </w:rPr>
      <w:t>and</w:t>
    </w:r>
    <w:r w:rsidR="006C2867" w:rsidRPr="00F37830">
      <w:rPr>
        <w:sz w:val="20"/>
        <w:szCs w:val="20"/>
      </w:rPr>
      <w:t xml:space="preserve"> Approval</w:t>
    </w:r>
    <w:r w:rsidR="009C7A48" w:rsidRPr="00F37830">
      <w:rPr>
        <w:sz w:val="20"/>
        <w:szCs w:val="20"/>
      </w:rPr>
      <w:t xml:space="preserve"> </w:t>
    </w:r>
    <w:r w:rsidR="0022189A" w:rsidRPr="00F37830">
      <w:rPr>
        <w:sz w:val="20"/>
        <w:szCs w:val="20"/>
      </w:rPr>
      <w:t>Application</w:t>
    </w:r>
    <w:r w:rsidR="003634B4" w:rsidRPr="00F37830">
      <w:rPr>
        <w:sz w:val="20"/>
        <w:szCs w:val="20"/>
      </w:rPr>
      <w:tab/>
    </w:r>
    <w:r w:rsidR="003634B4" w:rsidRPr="00F37830">
      <w:rPr>
        <w:sz w:val="20"/>
        <w:szCs w:val="20"/>
      </w:rPr>
      <w:fldChar w:fldCharType="begin"/>
    </w:r>
    <w:r w:rsidR="003634B4" w:rsidRPr="00F37830">
      <w:rPr>
        <w:sz w:val="20"/>
        <w:szCs w:val="20"/>
      </w:rPr>
      <w:instrText xml:space="preserve"> PAGE   \* MERGEFORMAT </w:instrText>
    </w:r>
    <w:r w:rsidR="003634B4" w:rsidRPr="00F37830">
      <w:rPr>
        <w:sz w:val="20"/>
        <w:szCs w:val="20"/>
      </w:rPr>
      <w:fldChar w:fldCharType="separate"/>
    </w:r>
    <w:r w:rsidR="003634B4" w:rsidRPr="00F37830">
      <w:rPr>
        <w:noProof/>
        <w:sz w:val="20"/>
        <w:szCs w:val="20"/>
      </w:rPr>
      <w:t>1</w:t>
    </w:r>
    <w:r w:rsidR="003634B4" w:rsidRPr="00F37830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82DD" w14:textId="28491F5C" w:rsidR="00EE7C1C" w:rsidRPr="00F349DE" w:rsidRDefault="00EE7C1C">
    <w:pPr>
      <w:pStyle w:val="Footer"/>
      <w:rPr>
        <w:sz w:val="18"/>
        <w:szCs w:val="18"/>
      </w:rPr>
    </w:pPr>
    <w:r w:rsidRPr="00F349DE">
      <w:rPr>
        <w:sz w:val="18"/>
        <w:szCs w:val="18"/>
      </w:rPr>
      <w:t>Form 1</w:t>
    </w:r>
    <w:r w:rsidR="00940447" w:rsidRPr="00F349DE">
      <w:rPr>
        <w:sz w:val="18"/>
        <w:szCs w:val="18"/>
      </w:rPr>
      <w:t xml:space="preserve"> (August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9DC00" w14:textId="77777777" w:rsidR="00DC5EB4" w:rsidRDefault="00DC5EB4" w:rsidP="00F37830">
      <w:r>
        <w:separator/>
      </w:r>
    </w:p>
  </w:footnote>
  <w:footnote w:type="continuationSeparator" w:id="0">
    <w:p w14:paraId="4D21FA65" w14:textId="77777777" w:rsidR="00DC5EB4" w:rsidRDefault="00DC5EB4" w:rsidP="00F37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A4030" w14:textId="40F844DF" w:rsidR="00A652DB" w:rsidRDefault="006C2867" w:rsidP="00F37830">
    <w:pPr>
      <w:pStyle w:val="Header"/>
      <w:jc w:val="right"/>
    </w:pPr>
    <w:r>
      <w:rPr>
        <w:noProof/>
      </w:rPr>
      <w:drawing>
        <wp:inline distT="0" distB="0" distL="0" distR="0" wp14:anchorId="2364CE67" wp14:editId="6D4EFCA3">
          <wp:extent cx="1615440" cy="81089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25D42"/>
    <w:multiLevelType w:val="hybridMultilevel"/>
    <w:tmpl w:val="FEAE04FE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BC66D7E"/>
    <w:multiLevelType w:val="hybridMultilevel"/>
    <w:tmpl w:val="88EE9AC8"/>
    <w:lvl w:ilvl="0" w:tplc="1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26D86F8B"/>
    <w:multiLevelType w:val="hybridMultilevel"/>
    <w:tmpl w:val="E724FEE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E2638"/>
    <w:multiLevelType w:val="hybridMultilevel"/>
    <w:tmpl w:val="F60483A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23082F"/>
    <w:multiLevelType w:val="hybridMultilevel"/>
    <w:tmpl w:val="60DAFF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077CD"/>
    <w:multiLevelType w:val="hybridMultilevel"/>
    <w:tmpl w:val="923C7D1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68CB"/>
    <w:multiLevelType w:val="hybridMultilevel"/>
    <w:tmpl w:val="9BEAFED4"/>
    <w:lvl w:ilvl="0" w:tplc="C5F4C1DC">
      <w:numFmt w:val="bullet"/>
      <w:lvlText w:val=""/>
      <w:lvlJc w:val="left"/>
      <w:pPr>
        <w:ind w:left="814" w:hanging="360"/>
      </w:pPr>
      <w:rPr>
        <w:rFonts w:ascii="Wingdings" w:eastAsia="Arial" w:hAnsi="Wingdings" w:cs="Arial" w:hint="default"/>
        <w:b/>
        <w:bCs/>
      </w:rPr>
    </w:lvl>
    <w:lvl w:ilvl="1" w:tplc="1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 w15:restartNumberingAfterBreak="0">
    <w:nsid w:val="41EB04F4"/>
    <w:multiLevelType w:val="hybridMultilevel"/>
    <w:tmpl w:val="62DE74E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3652A"/>
    <w:multiLevelType w:val="hybridMultilevel"/>
    <w:tmpl w:val="8D1E3D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85290"/>
    <w:multiLevelType w:val="hybridMultilevel"/>
    <w:tmpl w:val="919CADF6"/>
    <w:lvl w:ilvl="0" w:tplc="24FC298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54A0F"/>
    <w:multiLevelType w:val="hybridMultilevel"/>
    <w:tmpl w:val="E4D2DBA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40A0A"/>
    <w:multiLevelType w:val="hybridMultilevel"/>
    <w:tmpl w:val="90045B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651E7"/>
    <w:multiLevelType w:val="hybridMultilevel"/>
    <w:tmpl w:val="2C8E92C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65F67"/>
    <w:multiLevelType w:val="hybridMultilevel"/>
    <w:tmpl w:val="923C7D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2824FD"/>
    <w:multiLevelType w:val="hybridMultilevel"/>
    <w:tmpl w:val="8304A1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A87B8C"/>
    <w:multiLevelType w:val="hybridMultilevel"/>
    <w:tmpl w:val="1D5CC0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C711F"/>
    <w:multiLevelType w:val="hybridMultilevel"/>
    <w:tmpl w:val="0660F020"/>
    <w:lvl w:ilvl="0" w:tplc="4BE61A0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0451C"/>
    <w:multiLevelType w:val="hybridMultilevel"/>
    <w:tmpl w:val="C5189FAC"/>
    <w:lvl w:ilvl="0" w:tplc="12885C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DD0A43"/>
    <w:multiLevelType w:val="hybridMultilevel"/>
    <w:tmpl w:val="B8B68F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009198">
    <w:abstractNumId w:val="9"/>
  </w:num>
  <w:num w:numId="2" w16cid:durableId="1615211513">
    <w:abstractNumId w:val="15"/>
  </w:num>
  <w:num w:numId="3" w16cid:durableId="886257204">
    <w:abstractNumId w:val="2"/>
  </w:num>
  <w:num w:numId="4" w16cid:durableId="341779073">
    <w:abstractNumId w:val="17"/>
  </w:num>
  <w:num w:numId="5" w16cid:durableId="1973167391">
    <w:abstractNumId w:val="4"/>
  </w:num>
  <w:num w:numId="6" w16cid:durableId="1430079153">
    <w:abstractNumId w:val="11"/>
  </w:num>
  <w:num w:numId="7" w16cid:durableId="677542949">
    <w:abstractNumId w:val="7"/>
  </w:num>
  <w:num w:numId="8" w16cid:durableId="1534420787">
    <w:abstractNumId w:val="0"/>
  </w:num>
  <w:num w:numId="9" w16cid:durableId="1346058581">
    <w:abstractNumId w:val="8"/>
  </w:num>
  <w:num w:numId="10" w16cid:durableId="636037152">
    <w:abstractNumId w:val="10"/>
  </w:num>
  <w:num w:numId="11" w16cid:durableId="207380093">
    <w:abstractNumId w:val="9"/>
  </w:num>
  <w:num w:numId="12" w16cid:durableId="776560932">
    <w:abstractNumId w:val="14"/>
  </w:num>
  <w:num w:numId="13" w16cid:durableId="2443067">
    <w:abstractNumId w:val="16"/>
  </w:num>
  <w:num w:numId="14" w16cid:durableId="1893344670">
    <w:abstractNumId w:val="6"/>
  </w:num>
  <w:num w:numId="15" w16cid:durableId="2129154920">
    <w:abstractNumId w:val="18"/>
  </w:num>
  <w:num w:numId="16" w16cid:durableId="1283879102">
    <w:abstractNumId w:val="1"/>
  </w:num>
  <w:num w:numId="17" w16cid:durableId="1236164461">
    <w:abstractNumId w:val="12"/>
  </w:num>
  <w:num w:numId="18" w16cid:durableId="250167440">
    <w:abstractNumId w:val="3"/>
  </w:num>
  <w:num w:numId="19" w16cid:durableId="99688534">
    <w:abstractNumId w:val="5"/>
  </w:num>
  <w:num w:numId="20" w16cid:durableId="766847836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D1"/>
    <w:rsid w:val="00000FD7"/>
    <w:rsid w:val="000012D3"/>
    <w:rsid w:val="0000136C"/>
    <w:rsid w:val="00002017"/>
    <w:rsid w:val="000200CF"/>
    <w:rsid w:val="00021FEB"/>
    <w:rsid w:val="00023261"/>
    <w:rsid w:val="000274BB"/>
    <w:rsid w:val="00031588"/>
    <w:rsid w:val="00032245"/>
    <w:rsid w:val="00035833"/>
    <w:rsid w:val="00035984"/>
    <w:rsid w:val="00046E01"/>
    <w:rsid w:val="0004753C"/>
    <w:rsid w:val="00050881"/>
    <w:rsid w:val="00050E1F"/>
    <w:rsid w:val="00056002"/>
    <w:rsid w:val="00061C3A"/>
    <w:rsid w:val="00062491"/>
    <w:rsid w:val="00063566"/>
    <w:rsid w:val="0006535E"/>
    <w:rsid w:val="000671C7"/>
    <w:rsid w:val="0007473A"/>
    <w:rsid w:val="00076B25"/>
    <w:rsid w:val="000874E3"/>
    <w:rsid w:val="000922D9"/>
    <w:rsid w:val="000A6056"/>
    <w:rsid w:val="000B14A6"/>
    <w:rsid w:val="000B50A1"/>
    <w:rsid w:val="000C0B91"/>
    <w:rsid w:val="000C369B"/>
    <w:rsid w:val="000C39DF"/>
    <w:rsid w:val="000C55E1"/>
    <w:rsid w:val="000C6DA7"/>
    <w:rsid w:val="000D1652"/>
    <w:rsid w:val="000D231C"/>
    <w:rsid w:val="000E064E"/>
    <w:rsid w:val="000E072F"/>
    <w:rsid w:val="000E1A31"/>
    <w:rsid w:val="000E24C4"/>
    <w:rsid w:val="000E6133"/>
    <w:rsid w:val="000E6ACA"/>
    <w:rsid w:val="000F0B5A"/>
    <w:rsid w:val="000F1166"/>
    <w:rsid w:val="000F6A8C"/>
    <w:rsid w:val="00105672"/>
    <w:rsid w:val="00106534"/>
    <w:rsid w:val="00106F61"/>
    <w:rsid w:val="00107A4D"/>
    <w:rsid w:val="00112DEA"/>
    <w:rsid w:val="0011462F"/>
    <w:rsid w:val="00114F6B"/>
    <w:rsid w:val="00123FBB"/>
    <w:rsid w:val="00126528"/>
    <w:rsid w:val="00133DA8"/>
    <w:rsid w:val="00134FE2"/>
    <w:rsid w:val="0013525B"/>
    <w:rsid w:val="001377E9"/>
    <w:rsid w:val="0014430B"/>
    <w:rsid w:val="00144F88"/>
    <w:rsid w:val="001450ED"/>
    <w:rsid w:val="00147949"/>
    <w:rsid w:val="001503CA"/>
    <w:rsid w:val="00151280"/>
    <w:rsid w:val="0015133C"/>
    <w:rsid w:val="001514C6"/>
    <w:rsid w:val="00153D28"/>
    <w:rsid w:val="00154E55"/>
    <w:rsid w:val="00166711"/>
    <w:rsid w:val="001717D6"/>
    <w:rsid w:val="00173A9E"/>
    <w:rsid w:val="00174D3F"/>
    <w:rsid w:val="0017500F"/>
    <w:rsid w:val="00176B89"/>
    <w:rsid w:val="001773B4"/>
    <w:rsid w:val="001805EC"/>
    <w:rsid w:val="00180606"/>
    <w:rsid w:val="0018365A"/>
    <w:rsid w:val="00196D6E"/>
    <w:rsid w:val="00197D0C"/>
    <w:rsid w:val="001A3C99"/>
    <w:rsid w:val="001A3CBB"/>
    <w:rsid w:val="001A6426"/>
    <w:rsid w:val="001A6EDA"/>
    <w:rsid w:val="001B33A1"/>
    <w:rsid w:val="001B5623"/>
    <w:rsid w:val="001B73B7"/>
    <w:rsid w:val="001B7DBA"/>
    <w:rsid w:val="001C0EAE"/>
    <w:rsid w:val="001C1C21"/>
    <w:rsid w:val="001C4F7F"/>
    <w:rsid w:val="001D0813"/>
    <w:rsid w:val="001D270C"/>
    <w:rsid w:val="001D4E4C"/>
    <w:rsid w:val="001D64F6"/>
    <w:rsid w:val="001D6F07"/>
    <w:rsid w:val="001E45F3"/>
    <w:rsid w:val="001E4F36"/>
    <w:rsid w:val="001E6C79"/>
    <w:rsid w:val="001F2A80"/>
    <w:rsid w:val="001F2D60"/>
    <w:rsid w:val="002013DB"/>
    <w:rsid w:val="002014F8"/>
    <w:rsid w:val="002040A4"/>
    <w:rsid w:val="0020567D"/>
    <w:rsid w:val="00211F97"/>
    <w:rsid w:val="0021397D"/>
    <w:rsid w:val="00216137"/>
    <w:rsid w:val="00217D91"/>
    <w:rsid w:val="0022189A"/>
    <w:rsid w:val="00226CC3"/>
    <w:rsid w:val="00227BDB"/>
    <w:rsid w:val="00227CF1"/>
    <w:rsid w:val="00233C6E"/>
    <w:rsid w:val="0023663A"/>
    <w:rsid w:val="002415A3"/>
    <w:rsid w:val="00242287"/>
    <w:rsid w:val="00242945"/>
    <w:rsid w:val="002444D9"/>
    <w:rsid w:val="00246D5A"/>
    <w:rsid w:val="00247407"/>
    <w:rsid w:val="00251001"/>
    <w:rsid w:val="00252F03"/>
    <w:rsid w:val="00253356"/>
    <w:rsid w:val="00254378"/>
    <w:rsid w:val="00254A3D"/>
    <w:rsid w:val="00254CC9"/>
    <w:rsid w:val="00256ACE"/>
    <w:rsid w:val="002572B1"/>
    <w:rsid w:val="00262759"/>
    <w:rsid w:val="00262DAF"/>
    <w:rsid w:val="0026484A"/>
    <w:rsid w:val="00265057"/>
    <w:rsid w:val="002707AC"/>
    <w:rsid w:val="002733C8"/>
    <w:rsid w:val="0027681B"/>
    <w:rsid w:val="00284B09"/>
    <w:rsid w:val="00285FA1"/>
    <w:rsid w:val="00286B29"/>
    <w:rsid w:val="002870B6"/>
    <w:rsid w:val="00295FF2"/>
    <w:rsid w:val="00296F91"/>
    <w:rsid w:val="002A4E67"/>
    <w:rsid w:val="002A5629"/>
    <w:rsid w:val="002B1B3A"/>
    <w:rsid w:val="002B4D09"/>
    <w:rsid w:val="002B643A"/>
    <w:rsid w:val="002B7D90"/>
    <w:rsid w:val="002C6A7B"/>
    <w:rsid w:val="002E023A"/>
    <w:rsid w:val="002E0A2F"/>
    <w:rsid w:val="002E2EBC"/>
    <w:rsid w:val="002E649F"/>
    <w:rsid w:val="002F1632"/>
    <w:rsid w:val="002F1F98"/>
    <w:rsid w:val="00302DDE"/>
    <w:rsid w:val="003051F7"/>
    <w:rsid w:val="0030585B"/>
    <w:rsid w:val="00306B85"/>
    <w:rsid w:val="00312982"/>
    <w:rsid w:val="00315BBB"/>
    <w:rsid w:val="00317589"/>
    <w:rsid w:val="0032211C"/>
    <w:rsid w:val="003239F0"/>
    <w:rsid w:val="00323FCA"/>
    <w:rsid w:val="0032519D"/>
    <w:rsid w:val="0032789B"/>
    <w:rsid w:val="0033646D"/>
    <w:rsid w:val="003374A1"/>
    <w:rsid w:val="00344E43"/>
    <w:rsid w:val="00345B03"/>
    <w:rsid w:val="00346E8A"/>
    <w:rsid w:val="0034776A"/>
    <w:rsid w:val="00347DDE"/>
    <w:rsid w:val="00353A05"/>
    <w:rsid w:val="003634B4"/>
    <w:rsid w:val="00366114"/>
    <w:rsid w:val="00367226"/>
    <w:rsid w:val="00367293"/>
    <w:rsid w:val="00371295"/>
    <w:rsid w:val="00371E5F"/>
    <w:rsid w:val="00373DC6"/>
    <w:rsid w:val="0037625A"/>
    <w:rsid w:val="003772FC"/>
    <w:rsid w:val="003849BD"/>
    <w:rsid w:val="00395463"/>
    <w:rsid w:val="003A4ED8"/>
    <w:rsid w:val="003B33C6"/>
    <w:rsid w:val="003B4921"/>
    <w:rsid w:val="003B4AD5"/>
    <w:rsid w:val="003B5B45"/>
    <w:rsid w:val="003B6C6C"/>
    <w:rsid w:val="003C3047"/>
    <w:rsid w:val="003D00D3"/>
    <w:rsid w:val="003D08D8"/>
    <w:rsid w:val="003D189B"/>
    <w:rsid w:val="003D2923"/>
    <w:rsid w:val="003D362B"/>
    <w:rsid w:val="003D4A1B"/>
    <w:rsid w:val="003D5177"/>
    <w:rsid w:val="003D7F3A"/>
    <w:rsid w:val="003E341B"/>
    <w:rsid w:val="003E5BD7"/>
    <w:rsid w:val="003F0F81"/>
    <w:rsid w:val="003F4B09"/>
    <w:rsid w:val="003F6E63"/>
    <w:rsid w:val="003F7E25"/>
    <w:rsid w:val="00403617"/>
    <w:rsid w:val="00403D7B"/>
    <w:rsid w:val="00403D9D"/>
    <w:rsid w:val="00403F53"/>
    <w:rsid w:val="00405D43"/>
    <w:rsid w:val="004074F6"/>
    <w:rsid w:val="00407735"/>
    <w:rsid w:val="00412DAB"/>
    <w:rsid w:val="00414F06"/>
    <w:rsid w:val="00417182"/>
    <w:rsid w:val="00422379"/>
    <w:rsid w:val="00424251"/>
    <w:rsid w:val="00425E86"/>
    <w:rsid w:val="004262EA"/>
    <w:rsid w:val="00431CEC"/>
    <w:rsid w:val="00434573"/>
    <w:rsid w:val="00435770"/>
    <w:rsid w:val="004361D7"/>
    <w:rsid w:val="00446714"/>
    <w:rsid w:val="00450C09"/>
    <w:rsid w:val="00451735"/>
    <w:rsid w:val="00452127"/>
    <w:rsid w:val="0045474E"/>
    <w:rsid w:val="00456AED"/>
    <w:rsid w:val="00460B81"/>
    <w:rsid w:val="004658AE"/>
    <w:rsid w:val="004700A9"/>
    <w:rsid w:val="00471211"/>
    <w:rsid w:val="00472A96"/>
    <w:rsid w:val="00473C50"/>
    <w:rsid w:val="004774ED"/>
    <w:rsid w:val="00480208"/>
    <w:rsid w:val="004815E9"/>
    <w:rsid w:val="004829CA"/>
    <w:rsid w:val="00486CC7"/>
    <w:rsid w:val="00486DE1"/>
    <w:rsid w:val="004912F1"/>
    <w:rsid w:val="004923A6"/>
    <w:rsid w:val="004933F7"/>
    <w:rsid w:val="00493C08"/>
    <w:rsid w:val="004A4F87"/>
    <w:rsid w:val="004B4255"/>
    <w:rsid w:val="004B68DA"/>
    <w:rsid w:val="004B6CC0"/>
    <w:rsid w:val="004C1785"/>
    <w:rsid w:val="004C2B1A"/>
    <w:rsid w:val="004C3222"/>
    <w:rsid w:val="004C374C"/>
    <w:rsid w:val="004D3BE8"/>
    <w:rsid w:val="004D5131"/>
    <w:rsid w:val="004E7FA8"/>
    <w:rsid w:val="004F0011"/>
    <w:rsid w:val="004F4BCB"/>
    <w:rsid w:val="004F502F"/>
    <w:rsid w:val="004F5289"/>
    <w:rsid w:val="004F65CA"/>
    <w:rsid w:val="00501791"/>
    <w:rsid w:val="00502145"/>
    <w:rsid w:val="005022FD"/>
    <w:rsid w:val="005173BD"/>
    <w:rsid w:val="00521C20"/>
    <w:rsid w:val="00527E1D"/>
    <w:rsid w:val="00531693"/>
    <w:rsid w:val="00535E53"/>
    <w:rsid w:val="00540BF7"/>
    <w:rsid w:val="005447DB"/>
    <w:rsid w:val="00545636"/>
    <w:rsid w:val="00547AAF"/>
    <w:rsid w:val="00550C5E"/>
    <w:rsid w:val="005513E5"/>
    <w:rsid w:val="005554CC"/>
    <w:rsid w:val="00555961"/>
    <w:rsid w:val="00556ECF"/>
    <w:rsid w:val="00564812"/>
    <w:rsid w:val="00565656"/>
    <w:rsid w:val="00570474"/>
    <w:rsid w:val="005712DC"/>
    <w:rsid w:val="00573227"/>
    <w:rsid w:val="00575AAF"/>
    <w:rsid w:val="005811DD"/>
    <w:rsid w:val="005839D8"/>
    <w:rsid w:val="00591971"/>
    <w:rsid w:val="005926BD"/>
    <w:rsid w:val="00593FB6"/>
    <w:rsid w:val="00594D42"/>
    <w:rsid w:val="00595FFA"/>
    <w:rsid w:val="00596DC4"/>
    <w:rsid w:val="00597E56"/>
    <w:rsid w:val="005A1DC8"/>
    <w:rsid w:val="005A4AAB"/>
    <w:rsid w:val="005A600F"/>
    <w:rsid w:val="005A6A70"/>
    <w:rsid w:val="005A6BC9"/>
    <w:rsid w:val="005A7365"/>
    <w:rsid w:val="005B2745"/>
    <w:rsid w:val="005B6801"/>
    <w:rsid w:val="005C28E3"/>
    <w:rsid w:val="005C4F8D"/>
    <w:rsid w:val="005C53EC"/>
    <w:rsid w:val="005C6789"/>
    <w:rsid w:val="005D0665"/>
    <w:rsid w:val="005D2FB9"/>
    <w:rsid w:val="005D546E"/>
    <w:rsid w:val="005D5D7C"/>
    <w:rsid w:val="005E046D"/>
    <w:rsid w:val="005E1DDB"/>
    <w:rsid w:val="005E2769"/>
    <w:rsid w:val="005E49DE"/>
    <w:rsid w:val="005E71C1"/>
    <w:rsid w:val="00605F95"/>
    <w:rsid w:val="006068D9"/>
    <w:rsid w:val="00610D8B"/>
    <w:rsid w:val="00611732"/>
    <w:rsid w:val="00615156"/>
    <w:rsid w:val="00620481"/>
    <w:rsid w:val="00623912"/>
    <w:rsid w:val="006363A5"/>
    <w:rsid w:val="00640257"/>
    <w:rsid w:val="0064579D"/>
    <w:rsid w:val="00662DE7"/>
    <w:rsid w:val="006632D1"/>
    <w:rsid w:val="006657C8"/>
    <w:rsid w:val="00666B24"/>
    <w:rsid w:val="0066742B"/>
    <w:rsid w:val="00672A85"/>
    <w:rsid w:val="00673243"/>
    <w:rsid w:val="006800F4"/>
    <w:rsid w:val="006802F0"/>
    <w:rsid w:val="00682601"/>
    <w:rsid w:val="00684661"/>
    <w:rsid w:val="0069120C"/>
    <w:rsid w:val="006939C2"/>
    <w:rsid w:val="00695457"/>
    <w:rsid w:val="00695C5B"/>
    <w:rsid w:val="006962C1"/>
    <w:rsid w:val="00696337"/>
    <w:rsid w:val="006A0013"/>
    <w:rsid w:val="006A1AEA"/>
    <w:rsid w:val="006A3389"/>
    <w:rsid w:val="006A5405"/>
    <w:rsid w:val="006B1B24"/>
    <w:rsid w:val="006B3861"/>
    <w:rsid w:val="006B431C"/>
    <w:rsid w:val="006B7288"/>
    <w:rsid w:val="006C2867"/>
    <w:rsid w:val="006C352C"/>
    <w:rsid w:val="006C4E9C"/>
    <w:rsid w:val="006C71C0"/>
    <w:rsid w:val="006D0437"/>
    <w:rsid w:val="006E68B5"/>
    <w:rsid w:val="006F2DFD"/>
    <w:rsid w:val="006F4463"/>
    <w:rsid w:val="006F5DA8"/>
    <w:rsid w:val="00701860"/>
    <w:rsid w:val="00706767"/>
    <w:rsid w:val="0071082B"/>
    <w:rsid w:val="00714434"/>
    <w:rsid w:val="00717472"/>
    <w:rsid w:val="0071787A"/>
    <w:rsid w:val="00717FF3"/>
    <w:rsid w:val="00726CDB"/>
    <w:rsid w:val="00726FBF"/>
    <w:rsid w:val="00731C85"/>
    <w:rsid w:val="00733421"/>
    <w:rsid w:val="00735080"/>
    <w:rsid w:val="00740C53"/>
    <w:rsid w:val="0074227D"/>
    <w:rsid w:val="00744A46"/>
    <w:rsid w:val="007460C8"/>
    <w:rsid w:val="00750858"/>
    <w:rsid w:val="0075140F"/>
    <w:rsid w:val="007530F4"/>
    <w:rsid w:val="00753A80"/>
    <w:rsid w:val="007556A2"/>
    <w:rsid w:val="0075625D"/>
    <w:rsid w:val="00760C8C"/>
    <w:rsid w:val="007675FF"/>
    <w:rsid w:val="007714A5"/>
    <w:rsid w:val="00771D90"/>
    <w:rsid w:val="0077274F"/>
    <w:rsid w:val="007837EC"/>
    <w:rsid w:val="0078454F"/>
    <w:rsid w:val="00786391"/>
    <w:rsid w:val="007868A4"/>
    <w:rsid w:val="00791DE6"/>
    <w:rsid w:val="007937D3"/>
    <w:rsid w:val="007A2DBD"/>
    <w:rsid w:val="007A3953"/>
    <w:rsid w:val="007A49EF"/>
    <w:rsid w:val="007A75E3"/>
    <w:rsid w:val="007B2FAA"/>
    <w:rsid w:val="007B4374"/>
    <w:rsid w:val="007B6BBB"/>
    <w:rsid w:val="007C1DD2"/>
    <w:rsid w:val="007C244C"/>
    <w:rsid w:val="007C65C7"/>
    <w:rsid w:val="007D020D"/>
    <w:rsid w:val="007D26FB"/>
    <w:rsid w:val="007D5701"/>
    <w:rsid w:val="007D67B7"/>
    <w:rsid w:val="007E76CE"/>
    <w:rsid w:val="007F47F0"/>
    <w:rsid w:val="007F4E3F"/>
    <w:rsid w:val="008047EC"/>
    <w:rsid w:val="0081012C"/>
    <w:rsid w:val="00810A96"/>
    <w:rsid w:val="00811B2D"/>
    <w:rsid w:val="00812235"/>
    <w:rsid w:val="00813D33"/>
    <w:rsid w:val="00821AAB"/>
    <w:rsid w:val="008243C0"/>
    <w:rsid w:val="008251EA"/>
    <w:rsid w:val="00826D3E"/>
    <w:rsid w:val="0083680B"/>
    <w:rsid w:val="0084254E"/>
    <w:rsid w:val="00842F3C"/>
    <w:rsid w:val="00843B21"/>
    <w:rsid w:val="0084634F"/>
    <w:rsid w:val="00854F40"/>
    <w:rsid w:val="0085511B"/>
    <w:rsid w:val="008559FA"/>
    <w:rsid w:val="0085717D"/>
    <w:rsid w:val="008633AF"/>
    <w:rsid w:val="0086580D"/>
    <w:rsid w:val="0086667E"/>
    <w:rsid w:val="008671C6"/>
    <w:rsid w:val="00867A61"/>
    <w:rsid w:val="008747B7"/>
    <w:rsid w:val="0087601D"/>
    <w:rsid w:val="00882E8A"/>
    <w:rsid w:val="00885FF2"/>
    <w:rsid w:val="00892BE7"/>
    <w:rsid w:val="008A03F9"/>
    <w:rsid w:val="008A5AA4"/>
    <w:rsid w:val="008A6B91"/>
    <w:rsid w:val="008B26B6"/>
    <w:rsid w:val="008C0ABA"/>
    <w:rsid w:val="008C64F2"/>
    <w:rsid w:val="008C7CE7"/>
    <w:rsid w:val="008D655B"/>
    <w:rsid w:val="008E610D"/>
    <w:rsid w:val="008F170B"/>
    <w:rsid w:val="008F5EDC"/>
    <w:rsid w:val="008F6B3D"/>
    <w:rsid w:val="00900202"/>
    <w:rsid w:val="009114AF"/>
    <w:rsid w:val="009141DD"/>
    <w:rsid w:val="00914AE1"/>
    <w:rsid w:val="00915B56"/>
    <w:rsid w:val="00921251"/>
    <w:rsid w:val="00922A09"/>
    <w:rsid w:val="00926307"/>
    <w:rsid w:val="009268CC"/>
    <w:rsid w:val="00931972"/>
    <w:rsid w:val="00932AB4"/>
    <w:rsid w:val="00934359"/>
    <w:rsid w:val="00940447"/>
    <w:rsid w:val="009431C0"/>
    <w:rsid w:val="00943F86"/>
    <w:rsid w:val="009443B7"/>
    <w:rsid w:val="009463FB"/>
    <w:rsid w:val="009464C8"/>
    <w:rsid w:val="00961D38"/>
    <w:rsid w:val="00963310"/>
    <w:rsid w:val="0096338A"/>
    <w:rsid w:val="009702CD"/>
    <w:rsid w:val="009711D9"/>
    <w:rsid w:val="00971847"/>
    <w:rsid w:val="00971A6B"/>
    <w:rsid w:val="00972AE3"/>
    <w:rsid w:val="009743DF"/>
    <w:rsid w:val="00975BD5"/>
    <w:rsid w:val="00975CA3"/>
    <w:rsid w:val="00976183"/>
    <w:rsid w:val="0097780D"/>
    <w:rsid w:val="00983271"/>
    <w:rsid w:val="00983C0D"/>
    <w:rsid w:val="00985DF2"/>
    <w:rsid w:val="009916A1"/>
    <w:rsid w:val="0099227B"/>
    <w:rsid w:val="00994B8D"/>
    <w:rsid w:val="0099502A"/>
    <w:rsid w:val="00995AD4"/>
    <w:rsid w:val="009A1AF9"/>
    <w:rsid w:val="009A3C96"/>
    <w:rsid w:val="009A4BA8"/>
    <w:rsid w:val="009A52D5"/>
    <w:rsid w:val="009A5D39"/>
    <w:rsid w:val="009B1D11"/>
    <w:rsid w:val="009B7F34"/>
    <w:rsid w:val="009C7A48"/>
    <w:rsid w:val="009D17F2"/>
    <w:rsid w:val="009D180E"/>
    <w:rsid w:val="009D4774"/>
    <w:rsid w:val="009D6E6E"/>
    <w:rsid w:val="009E0F16"/>
    <w:rsid w:val="009E4473"/>
    <w:rsid w:val="009F35CF"/>
    <w:rsid w:val="009F6FF5"/>
    <w:rsid w:val="00A02A12"/>
    <w:rsid w:val="00A02F68"/>
    <w:rsid w:val="00A047A8"/>
    <w:rsid w:val="00A077B5"/>
    <w:rsid w:val="00A108FB"/>
    <w:rsid w:val="00A1286E"/>
    <w:rsid w:val="00A1794A"/>
    <w:rsid w:val="00A17A42"/>
    <w:rsid w:val="00A212F1"/>
    <w:rsid w:val="00A22ECD"/>
    <w:rsid w:val="00A23519"/>
    <w:rsid w:val="00A23A41"/>
    <w:rsid w:val="00A25D59"/>
    <w:rsid w:val="00A27F72"/>
    <w:rsid w:val="00A327AF"/>
    <w:rsid w:val="00A3308F"/>
    <w:rsid w:val="00A333C9"/>
    <w:rsid w:val="00A34556"/>
    <w:rsid w:val="00A3560E"/>
    <w:rsid w:val="00A371E8"/>
    <w:rsid w:val="00A40178"/>
    <w:rsid w:val="00A411FE"/>
    <w:rsid w:val="00A42DD7"/>
    <w:rsid w:val="00A56D1B"/>
    <w:rsid w:val="00A57A01"/>
    <w:rsid w:val="00A618B5"/>
    <w:rsid w:val="00A63835"/>
    <w:rsid w:val="00A652DB"/>
    <w:rsid w:val="00A6598E"/>
    <w:rsid w:val="00A6674E"/>
    <w:rsid w:val="00A66C50"/>
    <w:rsid w:val="00A67A7A"/>
    <w:rsid w:val="00A709E9"/>
    <w:rsid w:val="00A71166"/>
    <w:rsid w:val="00A734BD"/>
    <w:rsid w:val="00A76CA4"/>
    <w:rsid w:val="00A8109B"/>
    <w:rsid w:val="00A91A73"/>
    <w:rsid w:val="00A93245"/>
    <w:rsid w:val="00AA151A"/>
    <w:rsid w:val="00AB3339"/>
    <w:rsid w:val="00AB63B4"/>
    <w:rsid w:val="00AC1D21"/>
    <w:rsid w:val="00AC7BEE"/>
    <w:rsid w:val="00AD4FBA"/>
    <w:rsid w:val="00AD75B0"/>
    <w:rsid w:val="00AE2195"/>
    <w:rsid w:val="00AE4236"/>
    <w:rsid w:val="00AE5510"/>
    <w:rsid w:val="00AE6643"/>
    <w:rsid w:val="00AF248D"/>
    <w:rsid w:val="00AF3BA8"/>
    <w:rsid w:val="00B0326A"/>
    <w:rsid w:val="00B10CDC"/>
    <w:rsid w:val="00B112EC"/>
    <w:rsid w:val="00B14633"/>
    <w:rsid w:val="00B1532C"/>
    <w:rsid w:val="00B1540D"/>
    <w:rsid w:val="00B15885"/>
    <w:rsid w:val="00B236B2"/>
    <w:rsid w:val="00B27281"/>
    <w:rsid w:val="00B31FBF"/>
    <w:rsid w:val="00B32161"/>
    <w:rsid w:val="00B352DE"/>
    <w:rsid w:val="00B3690A"/>
    <w:rsid w:val="00B40527"/>
    <w:rsid w:val="00B44658"/>
    <w:rsid w:val="00B463A2"/>
    <w:rsid w:val="00B4653B"/>
    <w:rsid w:val="00B50D4D"/>
    <w:rsid w:val="00B50E09"/>
    <w:rsid w:val="00B51C5F"/>
    <w:rsid w:val="00B5443D"/>
    <w:rsid w:val="00B6194F"/>
    <w:rsid w:val="00B642E2"/>
    <w:rsid w:val="00B644BB"/>
    <w:rsid w:val="00B6581D"/>
    <w:rsid w:val="00B71E46"/>
    <w:rsid w:val="00B71E5D"/>
    <w:rsid w:val="00B770E0"/>
    <w:rsid w:val="00B85C1B"/>
    <w:rsid w:val="00B874E8"/>
    <w:rsid w:val="00B917E9"/>
    <w:rsid w:val="00B92015"/>
    <w:rsid w:val="00B9606E"/>
    <w:rsid w:val="00BA0D69"/>
    <w:rsid w:val="00BA5346"/>
    <w:rsid w:val="00BA543F"/>
    <w:rsid w:val="00BB1176"/>
    <w:rsid w:val="00BB5AD5"/>
    <w:rsid w:val="00BC47F1"/>
    <w:rsid w:val="00BC7692"/>
    <w:rsid w:val="00BD50E9"/>
    <w:rsid w:val="00BD5F28"/>
    <w:rsid w:val="00BD7E84"/>
    <w:rsid w:val="00BE0A42"/>
    <w:rsid w:val="00BF2673"/>
    <w:rsid w:val="00BF70DB"/>
    <w:rsid w:val="00BF7E49"/>
    <w:rsid w:val="00C00859"/>
    <w:rsid w:val="00C01ACB"/>
    <w:rsid w:val="00C11B32"/>
    <w:rsid w:val="00C24BB8"/>
    <w:rsid w:val="00C258BD"/>
    <w:rsid w:val="00C31177"/>
    <w:rsid w:val="00C32FC6"/>
    <w:rsid w:val="00C33439"/>
    <w:rsid w:val="00C33911"/>
    <w:rsid w:val="00C353EA"/>
    <w:rsid w:val="00C36506"/>
    <w:rsid w:val="00C45714"/>
    <w:rsid w:val="00C45DC5"/>
    <w:rsid w:val="00C4799D"/>
    <w:rsid w:val="00C47E46"/>
    <w:rsid w:val="00C50843"/>
    <w:rsid w:val="00C52566"/>
    <w:rsid w:val="00C558FE"/>
    <w:rsid w:val="00C61D2B"/>
    <w:rsid w:val="00C62923"/>
    <w:rsid w:val="00C66310"/>
    <w:rsid w:val="00C6787F"/>
    <w:rsid w:val="00C75265"/>
    <w:rsid w:val="00C800C6"/>
    <w:rsid w:val="00C8148C"/>
    <w:rsid w:val="00C8217C"/>
    <w:rsid w:val="00C82C5B"/>
    <w:rsid w:val="00C83DEF"/>
    <w:rsid w:val="00C86330"/>
    <w:rsid w:val="00C943C4"/>
    <w:rsid w:val="00CA5ACB"/>
    <w:rsid w:val="00CA78E9"/>
    <w:rsid w:val="00CA7BB9"/>
    <w:rsid w:val="00CB05B6"/>
    <w:rsid w:val="00CB212E"/>
    <w:rsid w:val="00CB5380"/>
    <w:rsid w:val="00CD330F"/>
    <w:rsid w:val="00CD57DA"/>
    <w:rsid w:val="00CE3622"/>
    <w:rsid w:val="00CE4FC7"/>
    <w:rsid w:val="00CF34DB"/>
    <w:rsid w:val="00CF5FC2"/>
    <w:rsid w:val="00D01984"/>
    <w:rsid w:val="00D03272"/>
    <w:rsid w:val="00D04DF7"/>
    <w:rsid w:val="00D12BEC"/>
    <w:rsid w:val="00D16F83"/>
    <w:rsid w:val="00D1776D"/>
    <w:rsid w:val="00D2169E"/>
    <w:rsid w:val="00D2351E"/>
    <w:rsid w:val="00D24D90"/>
    <w:rsid w:val="00D31C39"/>
    <w:rsid w:val="00D32A48"/>
    <w:rsid w:val="00D33148"/>
    <w:rsid w:val="00D33F42"/>
    <w:rsid w:val="00D34509"/>
    <w:rsid w:val="00D36DEF"/>
    <w:rsid w:val="00D37850"/>
    <w:rsid w:val="00D409B2"/>
    <w:rsid w:val="00D40E4D"/>
    <w:rsid w:val="00D41E2E"/>
    <w:rsid w:val="00D4333A"/>
    <w:rsid w:val="00D455B0"/>
    <w:rsid w:val="00D45764"/>
    <w:rsid w:val="00D461BE"/>
    <w:rsid w:val="00D51D59"/>
    <w:rsid w:val="00D54573"/>
    <w:rsid w:val="00D57F4D"/>
    <w:rsid w:val="00D61FE6"/>
    <w:rsid w:val="00D634E7"/>
    <w:rsid w:val="00D65CAD"/>
    <w:rsid w:val="00D65F25"/>
    <w:rsid w:val="00D702B7"/>
    <w:rsid w:val="00D82118"/>
    <w:rsid w:val="00D83169"/>
    <w:rsid w:val="00D831FB"/>
    <w:rsid w:val="00D852A6"/>
    <w:rsid w:val="00D86416"/>
    <w:rsid w:val="00D86867"/>
    <w:rsid w:val="00D871C4"/>
    <w:rsid w:val="00D87CCE"/>
    <w:rsid w:val="00D90091"/>
    <w:rsid w:val="00D94184"/>
    <w:rsid w:val="00D94A98"/>
    <w:rsid w:val="00D94E83"/>
    <w:rsid w:val="00DA10D8"/>
    <w:rsid w:val="00DA4FD5"/>
    <w:rsid w:val="00DB048B"/>
    <w:rsid w:val="00DB081D"/>
    <w:rsid w:val="00DB15CC"/>
    <w:rsid w:val="00DB5967"/>
    <w:rsid w:val="00DB6511"/>
    <w:rsid w:val="00DC1E12"/>
    <w:rsid w:val="00DC30A0"/>
    <w:rsid w:val="00DC5EB4"/>
    <w:rsid w:val="00DD35CE"/>
    <w:rsid w:val="00DD5A5A"/>
    <w:rsid w:val="00DD65B6"/>
    <w:rsid w:val="00DD6BE5"/>
    <w:rsid w:val="00DD6E95"/>
    <w:rsid w:val="00DE10EC"/>
    <w:rsid w:val="00DE1D1D"/>
    <w:rsid w:val="00DE1DE3"/>
    <w:rsid w:val="00DE3BB1"/>
    <w:rsid w:val="00DE5BCF"/>
    <w:rsid w:val="00DF0025"/>
    <w:rsid w:val="00DF2943"/>
    <w:rsid w:val="00DF57F2"/>
    <w:rsid w:val="00E00BF4"/>
    <w:rsid w:val="00E01704"/>
    <w:rsid w:val="00E01D26"/>
    <w:rsid w:val="00E03800"/>
    <w:rsid w:val="00E07096"/>
    <w:rsid w:val="00E12974"/>
    <w:rsid w:val="00E160DE"/>
    <w:rsid w:val="00E16A12"/>
    <w:rsid w:val="00E248EB"/>
    <w:rsid w:val="00E26DFE"/>
    <w:rsid w:val="00E27569"/>
    <w:rsid w:val="00E33576"/>
    <w:rsid w:val="00E3357A"/>
    <w:rsid w:val="00E366DC"/>
    <w:rsid w:val="00E3775A"/>
    <w:rsid w:val="00E37B46"/>
    <w:rsid w:val="00E37F31"/>
    <w:rsid w:val="00E40804"/>
    <w:rsid w:val="00E4224B"/>
    <w:rsid w:val="00E510D6"/>
    <w:rsid w:val="00E527F7"/>
    <w:rsid w:val="00E52D91"/>
    <w:rsid w:val="00E5430F"/>
    <w:rsid w:val="00E55D7F"/>
    <w:rsid w:val="00E560AC"/>
    <w:rsid w:val="00E5689E"/>
    <w:rsid w:val="00E57AFC"/>
    <w:rsid w:val="00E633A1"/>
    <w:rsid w:val="00E64681"/>
    <w:rsid w:val="00E66762"/>
    <w:rsid w:val="00E67945"/>
    <w:rsid w:val="00E67A75"/>
    <w:rsid w:val="00E708C2"/>
    <w:rsid w:val="00E709C5"/>
    <w:rsid w:val="00E766F7"/>
    <w:rsid w:val="00E86DF8"/>
    <w:rsid w:val="00E930AE"/>
    <w:rsid w:val="00E94DDA"/>
    <w:rsid w:val="00E9581D"/>
    <w:rsid w:val="00EA34EB"/>
    <w:rsid w:val="00EA6BC4"/>
    <w:rsid w:val="00EA7E7F"/>
    <w:rsid w:val="00EB0F93"/>
    <w:rsid w:val="00EB37BE"/>
    <w:rsid w:val="00EC20F4"/>
    <w:rsid w:val="00ED09BD"/>
    <w:rsid w:val="00ED606D"/>
    <w:rsid w:val="00EE0C81"/>
    <w:rsid w:val="00EE1212"/>
    <w:rsid w:val="00EE7C1C"/>
    <w:rsid w:val="00F1081C"/>
    <w:rsid w:val="00F15DB9"/>
    <w:rsid w:val="00F172AB"/>
    <w:rsid w:val="00F202D9"/>
    <w:rsid w:val="00F20949"/>
    <w:rsid w:val="00F20C29"/>
    <w:rsid w:val="00F25E38"/>
    <w:rsid w:val="00F269E7"/>
    <w:rsid w:val="00F308F6"/>
    <w:rsid w:val="00F33B2F"/>
    <w:rsid w:val="00F349DE"/>
    <w:rsid w:val="00F3761A"/>
    <w:rsid w:val="00F37830"/>
    <w:rsid w:val="00F412C3"/>
    <w:rsid w:val="00F41769"/>
    <w:rsid w:val="00F417DF"/>
    <w:rsid w:val="00F435AC"/>
    <w:rsid w:val="00F451D1"/>
    <w:rsid w:val="00F549D5"/>
    <w:rsid w:val="00F56E7D"/>
    <w:rsid w:val="00F60433"/>
    <w:rsid w:val="00F616C0"/>
    <w:rsid w:val="00F6231B"/>
    <w:rsid w:val="00F63EF8"/>
    <w:rsid w:val="00F747B7"/>
    <w:rsid w:val="00F74C28"/>
    <w:rsid w:val="00F75791"/>
    <w:rsid w:val="00F76F73"/>
    <w:rsid w:val="00F910D1"/>
    <w:rsid w:val="00F95BA0"/>
    <w:rsid w:val="00F97937"/>
    <w:rsid w:val="00FA0737"/>
    <w:rsid w:val="00FA0DC0"/>
    <w:rsid w:val="00FB086B"/>
    <w:rsid w:val="00FB544C"/>
    <w:rsid w:val="00FB5CA0"/>
    <w:rsid w:val="00FB639D"/>
    <w:rsid w:val="00FC0A3A"/>
    <w:rsid w:val="00FC18A8"/>
    <w:rsid w:val="00FC449B"/>
    <w:rsid w:val="00FC6CB7"/>
    <w:rsid w:val="00FC6D9B"/>
    <w:rsid w:val="00FC7B33"/>
    <w:rsid w:val="00FD01E6"/>
    <w:rsid w:val="00FD0A82"/>
    <w:rsid w:val="00FD513D"/>
    <w:rsid w:val="00FD5306"/>
    <w:rsid w:val="00FE20FA"/>
    <w:rsid w:val="00FE514E"/>
    <w:rsid w:val="00FF109B"/>
    <w:rsid w:val="00FF2427"/>
    <w:rsid w:val="00FF52FD"/>
    <w:rsid w:val="00FF57F5"/>
    <w:rsid w:val="00FF5B0C"/>
    <w:rsid w:val="00FF687B"/>
    <w:rsid w:val="00FF7BD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E2C2D0"/>
  <w15:chartTrackingRefBased/>
  <w15:docId w15:val="{CC197368-6FCB-4F60-BA11-0617AD7D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Guidelines"/>
    <w:qFormat/>
    <w:rsid w:val="0086580D"/>
    <w:pPr>
      <w:widowControl w:val="0"/>
      <w:autoSpaceDE w:val="0"/>
      <w:autoSpaceDN w:val="0"/>
      <w:spacing w:before="140" w:after="140" w:line="283" w:lineRule="auto"/>
      <w:ind w:right="146"/>
    </w:pPr>
    <w:rPr>
      <w:rFonts w:ascii="Inter" w:eastAsia="Arial" w:hAnsi="Inter" w:cs="Arial"/>
      <w:sz w:val="22"/>
      <w:szCs w:val="22"/>
      <w:lang w:eastAsia="en-US"/>
    </w:rPr>
  </w:style>
  <w:style w:type="paragraph" w:styleId="Heading1">
    <w:name w:val="heading 1"/>
    <w:aliases w:val="Guidelines Heading 1"/>
    <w:basedOn w:val="Normal"/>
    <w:next w:val="Normal"/>
    <w:link w:val="Heading1Char"/>
    <w:uiPriority w:val="9"/>
    <w:qFormat/>
    <w:rsid w:val="005E046D"/>
    <w:pPr>
      <w:keepNext/>
      <w:widowControl/>
      <w:overflowPunct w:val="0"/>
      <w:adjustRightInd w:val="0"/>
      <w:spacing w:before="240"/>
      <w:ind w:right="868"/>
      <w:textAlignment w:val="baseline"/>
      <w:outlineLvl w:val="0"/>
    </w:pPr>
    <w:rPr>
      <w:rFonts w:ascii="Mulish ExtraBold" w:eastAsia="MS Gothic" w:hAnsi="Mulish ExtraBold" w:cs="Times New Roman"/>
      <w:b/>
      <w:bCs/>
      <w:color w:val="13737E"/>
      <w:spacing w:val="-5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7BD6"/>
    <w:pPr>
      <w:spacing w:before="360"/>
      <w:ind w:right="147"/>
      <w:outlineLvl w:val="1"/>
    </w:pPr>
    <w:rPr>
      <w:rFonts w:ascii="Mulish ExtraBold" w:eastAsia="MS Mincho" w:hAnsi="Mulish ExtraBold"/>
      <w:b/>
      <w:color w:val="000000" w:themeColor="text1"/>
      <w:sz w:val="28"/>
      <w:szCs w:val="28"/>
    </w:rPr>
  </w:style>
  <w:style w:type="paragraph" w:styleId="Heading3">
    <w:name w:val="heading 3"/>
    <w:aliases w:val="H3Guidelines"/>
    <w:basedOn w:val="Normal"/>
    <w:next w:val="Normal"/>
    <w:link w:val="Heading3Char"/>
    <w:uiPriority w:val="9"/>
    <w:unhideWhenUsed/>
    <w:qFormat/>
    <w:rsid w:val="00666B24"/>
    <w:pPr>
      <w:keepNext/>
      <w:keepLines/>
      <w:spacing w:before="240"/>
      <w:outlineLvl w:val="2"/>
    </w:pPr>
    <w:rPr>
      <w:b/>
      <w:bCs/>
    </w:rPr>
  </w:style>
  <w:style w:type="paragraph" w:styleId="Heading4">
    <w:name w:val="heading 4"/>
    <w:aliases w:val="Heading 4 Guidelines"/>
    <w:basedOn w:val="Normal"/>
    <w:next w:val="Normal"/>
    <w:link w:val="Heading4Char"/>
    <w:uiPriority w:val="9"/>
    <w:unhideWhenUsed/>
    <w:qFormat/>
    <w:rsid w:val="00DE5BCF"/>
    <w:pPr>
      <w:keepNext/>
      <w:keepLines/>
      <w:outlineLvl w:val="3"/>
    </w:pPr>
    <w:rPr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2867"/>
    <w:pPr>
      <w:spacing w:before="240" w:after="120"/>
      <w:ind w:left="-567" w:right="147"/>
      <w:outlineLvl w:val="4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Guidelines Heading 1 Char"/>
    <w:link w:val="Heading1"/>
    <w:uiPriority w:val="9"/>
    <w:rsid w:val="005E046D"/>
    <w:rPr>
      <w:rFonts w:ascii="Mulish ExtraBold" w:eastAsia="MS Gothic" w:hAnsi="Mulish ExtraBold"/>
      <w:b/>
      <w:bCs/>
      <w:color w:val="13737E"/>
      <w:spacing w:val="-5"/>
      <w:sz w:val="32"/>
      <w:szCs w:val="32"/>
      <w:lang w:val="en-AU" w:eastAsia="en-US"/>
    </w:rPr>
  </w:style>
  <w:style w:type="character" w:customStyle="1" w:styleId="Heading2Char">
    <w:name w:val="Heading 2 Char"/>
    <w:link w:val="Heading2"/>
    <w:uiPriority w:val="9"/>
    <w:rsid w:val="00FF7BD6"/>
    <w:rPr>
      <w:rFonts w:ascii="Mulish ExtraBold" w:eastAsia="MS Mincho" w:hAnsi="Mulish ExtraBold" w:cs="Arial"/>
      <w:b/>
      <w:color w:val="000000" w:themeColor="text1"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rsid w:val="006C2867"/>
    <w:rPr>
      <w:rFonts w:eastAsia="Arial" w:cs="Arial"/>
      <w:b/>
      <w:bCs/>
      <w:sz w:val="26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333C9"/>
    <w:pPr>
      <w:tabs>
        <w:tab w:val="right" w:leader="dot" w:pos="9350"/>
      </w:tabs>
      <w:autoSpaceDE/>
      <w:autoSpaceDN/>
      <w:spacing w:after="100" w:line="276" w:lineRule="auto"/>
    </w:pPr>
    <w:rPr>
      <w:rFonts w:eastAsia="MS Mincho"/>
      <w:noProof/>
      <w:sz w:val="20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333C9"/>
    <w:pPr>
      <w:tabs>
        <w:tab w:val="right" w:leader="dot" w:pos="9350"/>
      </w:tabs>
      <w:autoSpaceDE/>
      <w:autoSpaceDN/>
      <w:spacing w:after="100" w:line="276" w:lineRule="auto"/>
      <w:ind w:left="426"/>
    </w:pPr>
    <w:rPr>
      <w:rFonts w:eastAsia="MS Mincho"/>
      <w:noProof/>
      <w:sz w:val="20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353A05"/>
    <w:pPr>
      <w:autoSpaceDE/>
      <w:autoSpaceDN/>
      <w:spacing w:after="100" w:line="276" w:lineRule="auto"/>
      <w:ind w:left="440"/>
    </w:pPr>
    <w:rPr>
      <w:rFonts w:ascii="Calibri" w:eastAsia="MS Mincho" w:hAnsi="Calibri"/>
      <w:lang w:val="en-US" w:eastAsia="ja-JP"/>
    </w:rPr>
  </w:style>
  <w:style w:type="paragraph" w:styleId="NoSpacing">
    <w:name w:val="No Spacing"/>
    <w:link w:val="NoSpacingChar"/>
    <w:uiPriority w:val="1"/>
    <w:qFormat/>
    <w:rsid w:val="00353A05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353A05"/>
    <w:rPr>
      <w:rFonts w:ascii="Calibri" w:eastAsia="MS Mincho" w:hAnsi="Calibri" w:cs="Arial"/>
      <w:sz w:val="22"/>
      <w:szCs w:val="22"/>
      <w:lang w:val="en-US" w:eastAsia="ja-JP"/>
    </w:rPr>
  </w:style>
  <w:style w:type="paragraph" w:styleId="ListParagraph">
    <w:name w:val="List Paragraph"/>
    <w:aliases w:val="List Paragraph Guidelines"/>
    <w:basedOn w:val="Normal"/>
    <w:uiPriority w:val="34"/>
    <w:qFormat/>
    <w:rsid w:val="00D40E4D"/>
    <w:pPr>
      <w:ind w:left="567" w:hanging="567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53A05"/>
    <w:pPr>
      <w:keepLines/>
      <w:autoSpaceDE/>
      <w:autoSpaceDN/>
      <w:spacing w:before="480" w:after="0" w:line="276" w:lineRule="auto"/>
      <w:outlineLvl w:val="9"/>
    </w:pPr>
    <w:rPr>
      <w:color w:val="365F91"/>
      <w:lang w:val="en-US" w:eastAsia="ja-JP"/>
    </w:rPr>
  </w:style>
  <w:style w:type="character" w:customStyle="1" w:styleId="Heading3Char">
    <w:name w:val="Heading 3 Char"/>
    <w:aliases w:val="H3Guidelines Char"/>
    <w:link w:val="Heading3"/>
    <w:uiPriority w:val="9"/>
    <w:rsid w:val="00666B24"/>
    <w:rPr>
      <w:rFonts w:eastAsia="Times New Roman" w:cs="Times New Roman"/>
      <w:b/>
      <w:bCs/>
      <w:sz w:val="22"/>
    </w:rPr>
  </w:style>
  <w:style w:type="character" w:customStyle="1" w:styleId="Heading4Char">
    <w:name w:val="Heading 4 Char"/>
    <w:aliases w:val="Heading 4 Guidelines Char"/>
    <w:link w:val="Heading4"/>
    <w:uiPriority w:val="9"/>
    <w:rsid w:val="00DE5BCF"/>
    <w:rPr>
      <w:rFonts w:eastAsia="Times New Roman" w:cs="Times New Roman"/>
      <w:bCs/>
      <w:i/>
      <w:iCs/>
      <w:sz w:val="22"/>
    </w:rPr>
  </w:style>
  <w:style w:type="table" w:styleId="TableGrid">
    <w:name w:val="Table Grid"/>
    <w:basedOn w:val="TableNormal"/>
    <w:uiPriority w:val="39"/>
    <w:rsid w:val="00424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A4ED8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ED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4ED8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54A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4A3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4A3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A3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4A3D"/>
    <w:rPr>
      <w:b/>
      <w:bCs/>
    </w:rPr>
  </w:style>
  <w:style w:type="character" w:styleId="Hyperlink">
    <w:name w:val="Hyperlink"/>
    <w:uiPriority w:val="99"/>
    <w:unhideWhenUsed/>
    <w:rsid w:val="001E4F3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4F3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E4F36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1E4F3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E4F36"/>
    <w:rPr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5CA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5CA0"/>
  </w:style>
  <w:style w:type="character" w:styleId="FootnoteReference">
    <w:name w:val="footnote reference"/>
    <w:uiPriority w:val="99"/>
    <w:semiHidden/>
    <w:unhideWhenUsed/>
    <w:rsid w:val="00FB5CA0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412DAB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166711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1"/>
    <w:qFormat/>
    <w:rsid w:val="00F172AB"/>
    <w:pPr>
      <w:spacing w:before="0" w:after="0"/>
      <w:ind w:left="100"/>
    </w:pPr>
    <w:rPr>
      <w:rFonts w:ascii="Gill Sans MT" w:eastAsia="Gill Sans MT" w:hAnsi="Gill Sans MT" w:cs="Gill Sans MT"/>
    </w:rPr>
  </w:style>
  <w:style w:type="character" w:customStyle="1" w:styleId="BodyTextChar">
    <w:name w:val="Body Text Char"/>
    <w:link w:val="BodyText"/>
    <w:uiPriority w:val="1"/>
    <w:rsid w:val="00F172AB"/>
    <w:rPr>
      <w:rFonts w:ascii="Gill Sans MT" w:eastAsia="Gill Sans MT" w:hAnsi="Gill Sans MT" w:cs="Gill Sans MT"/>
      <w:sz w:val="22"/>
      <w:szCs w:val="22"/>
      <w:lang w:eastAsia="en-US"/>
    </w:rPr>
  </w:style>
  <w:style w:type="character" w:styleId="Emphasis">
    <w:name w:val="Emphasis"/>
    <w:uiPriority w:val="20"/>
    <w:qFormat/>
    <w:rsid w:val="008C7CE7"/>
    <w:rPr>
      <w:w w:val="105"/>
      <w:lang w:eastAsia="en-GB" w:bidi="en-GB"/>
    </w:rPr>
  </w:style>
  <w:style w:type="paragraph" w:customStyle="1" w:styleId="Default">
    <w:name w:val="Default"/>
    <w:rsid w:val="005926BD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customStyle="1" w:styleId="pf0">
    <w:name w:val="pf0"/>
    <w:basedOn w:val="Normal"/>
    <w:rsid w:val="00405D43"/>
    <w:pPr>
      <w:autoSpaceDE/>
      <w:autoSpaceDN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f01">
    <w:name w:val="cf01"/>
    <w:rsid w:val="00405D43"/>
    <w:rPr>
      <w:rFonts w:ascii="Segoe UI" w:hAnsi="Segoe UI" w:cs="Segoe UI" w:hint="default"/>
      <w:b/>
      <w:bCs/>
      <w:color w:val="30383A"/>
      <w:sz w:val="18"/>
      <w:szCs w:val="18"/>
    </w:rPr>
  </w:style>
  <w:style w:type="character" w:customStyle="1" w:styleId="cf11">
    <w:name w:val="cf11"/>
    <w:rsid w:val="00405D43"/>
    <w:rPr>
      <w:rFonts w:ascii="Segoe UI" w:hAnsi="Segoe UI" w:cs="Segoe UI" w:hint="default"/>
      <w:sz w:val="18"/>
      <w:szCs w:val="18"/>
    </w:rPr>
  </w:style>
  <w:style w:type="paragraph" w:styleId="Title">
    <w:name w:val="Title"/>
    <w:basedOn w:val="Heading1"/>
    <w:next w:val="Normal"/>
    <w:link w:val="TitleChar"/>
    <w:uiPriority w:val="10"/>
    <w:qFormat/>
    <w:rsid w:val="005A7365"/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A7365"/>
    <w:rPr>
      <w:rFonts w:eastAsia="Arial" w:cs="Arial"/>
      <w:b/>
      <w:bCs/>
      <w:color w:val="960028"/>
      <w:sz w:val="48"/>
      <w:szCs w:val="48"/>
      <w:lang w:eastAsia="en-US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20481"/>
    <w:pPr>
      <w:ind w:left="142"/>
    </w:pPr>
    <w:rPr>
      <w:sz w:val="46"/>
      <w:szCs w:val="46"/>
    </w:rPr>
  </w:style>
  <w:style w:type="character" w:customStyle="1" w:styleId="SubtitleChar">
    <w:name w:val="Subtitle Char"/>
    <w:basedOn w:val="DefaultParagraphFont"/>
    <w:link w:val="Subtitle"/>
    <w:uiPriority w:val="11"/>
    <w:rsid w:val="00620481"/>
    <w:rPr>
      <w:rFonts w:ascii="Mulish ExtraBold" w:eastAsia="MS Gothic" w:hAnsi="Mulish ExtraBold"/>
      <w:b/>
      <w:bCs/>
      <w:color w:val="13737E"/>
      <w:spacing w:val="-5"/>
      <w:sz w:val="46"/>
      <w:szCs w:val="46"/>
      <w:lang w:val="en-AU" w:eastAsia="en-US"/>
    </w:rPr>
  </w:style>
  <w:style w:type="paragraph" w:customStyle="1" w:styleId="Style1">
    <w:name w:val="Style1"/>
    <w:basedOn w:val="Subtitle"/>
    <w:link w:val="Style1Char"/>
    <w:qFormat/>
    <w:rsid w:val="00BD7E84"/>
  </w:style>
  <w:style w:type="character" w:customStyle="1" w:styleId="Style1Char">
    <w:name w:val="Style1 Char"/>
    <w:basedOn w:val="SubtitleChar"/>
    <w:link w:val="Style1"/>
    <w:rsid w:val="00BD7E84"/>
    <w:rPr>
      <w:rFonts w:ascii="Mulish ExtraBold" w:eastAsia="MS Gothic" w:hAnsi="Mulish ExtraBold"/>
      <w:b/>
      <w:bCs/>
      <w:color w:val="13737E"/>
      <w:spacing w:val="-5"/>
      <w:sz w:val="46"/>
      <w:szCs w:val="4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nzqa.govt.nz/tertiary/approval-accreditation-and-registration/micro-credentials/responsibilities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nzqa.govt.nz/providers-partners/approval-accreditation-and-registration/micro-credentials/guidelines-training-scheme-micro-credential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tehono@nzqa.govt.n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nzqa.govt.nz/maori-and-pasifika/te-hono-o-te-kahurangi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zqa.govt.nz/log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3707F112D19954795DDDD9CB230A982" ma:contentTypeVersion="65" ma:contentTypeDescription="Create a new document." ma:contentTypeScope="" ma:versionID="6eddcc00963e113bd6b3e2eefede9c16">
  <xsd:schema xmlns:xsd="http://www.w3.org/2001/XMLSchema" xmlns:xs="http://www.w3.org/2001/XMLSchema" xmlns:p="http://schemas.microsoft.com/office/2006/metadata/properties" xmlns:ns2="71853491-1018-4300-8627-833dc695cb5c" xmlns:ns3="4f9c820c-e7e2-444d-97ee-45f2b3485c1d" xmlns:ns4="15ffb055-6eb4-45a1-bc20-bf2ac0d420da" xmlns:ns5="725c79e5-42ce-4aa0-ac78-b6418001f0d2" xmlns:ns6="c91a514c-9034-4fa3-897a-8352025b26ed" xmlns:ns7="d0b61010-d6f3-4072-b934-7bbb13e97771" xmlns:ns8="9041ebba-a81c-4d56-bb33-df1ee4123f66" xmlns:ns9="17d8922c-a61f-43d3-b83e-4cfbb4051fb9" xmlns:ns10="d5735d46-1561-4f95-9a53-e0ab0a31028a" targetNamespace="http://schemas.microsoft.com/office/2006/metadata/properties" ma:root="true" ma:fieldsID="4d3308bbb220043ad9b5752949592432" ns2:_="" ns3:_="" ns4:_="" ns5:_="" ns6:_="" ns7:_="" ns8:_="" ns9:_="" ns10:_="">
    <xsd:import namespace="71853491-1018-4300-8627-833dc695cb5c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9041ebba-a81c-4d56-bb33-df1ee4123f66"/>
    <xsd:import namespace="17d8922c-a61f-43d3-b83e-4cfbb4051fb9"/>
    <xsd:import namespace="d5735d46-1561-4f95-9a53-e0ab0a3102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2:MāoriActivity" minOccurs="0"/>
                <xsd:element ref="ns2:MāoriFunction" minOccurs="0"/>
                <xsd:element ref="ns8:VersionComments" minOccurs="0"/>
                <xsd:element ref="ns8:ManagerConfidential" minOccurs="0"/>
                <xsd:element ref="ns9:FunctionGroup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lcf76f155ced4ddcb4097134ff3c332f" minOccurs="0"/>
                <xsd:element ref="ns2:TaxCatchAll" minOccurs="0"/>
                <xsd:element ref="ns10:MediaServiceDateTaken" minOccurs="0"/>
                <xsd:element ref="ns10:MediaServiceOCR" minOccurs="0"/>
                <xsd:element ref="ns10:MediaServiceGenerationTime" minOccurs="0"/>
                <xsd:element ref="ns10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53491-1018-4300-8627-833dc695cb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44" nillable="true" ma:displayName="Māori Activity" ma:default="NA" ma:internalName="M_x0101_oriActivity" ma:readOnly="false">
      <xsd:simpleType>
        <xsd:restriction base="dms:Text">
          <xsd:maxLength value="255"/>
        </xsd:restriction>
      </xsd:simpleType>
    </xsd:element>
    <xsd:element name="MāoriFunction" ma:index="45" nillable="true" ma:displayName="Māori Function" ma:default="Te whakaū kounga a te Kaituku Mātauranga" ma:internalName="M_x0101_oriFunction">
      <xsd:simpleType>
        <xsd:restriction base="dms:Text">
          <xsd:maxLength value="255"/>
        </xsd:restriction>
      </xsd:simpleType>
    </xsd:element>
    <xsd:element name="TaxCatchAll" ma:index="55" nillable="true" ma:displayName="Taxonomy Catch All Column" ma:hidden="true" ma:list="{9579167c-5cdc-4b41-8d7c-fc11d1c7d3ed}" ma:internalName="TaxCatchAll" ma:showField="CatchAllData" ma:web="71853491-1018-4300-8627-833dc695c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 ma:readOnly="fals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Provider Quality Assurance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Approval and Accreditation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 ma:readOnly="false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AA Management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2" nillable="true" ma:displayName="Set Label" ma:default="RETAIN" ma:hidden="true" ma:indexed="true" ma:internalName="SetLabel" ma:readOnly="false">
      <xsd:simpleType>
        <xsd:restriction base="dms:Text">
          <xsd:maxLength value="255"/>
        </xsd:restriction>
      </xsd:simpleType>
    </xsd:element>
    <xsd:element name="OverrideLabel" ma:index="43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6" nillable="true" ma:displayName="Version Comments" ma:internalName="VersionComments" ma:readOnly="false">
      <xsd:simpleType>
        <xsd:restriction base="dms:Note">
          <xsd:maxLength value="255"/>
        </xsd:restriction>
      </xsd:simpleType>
    </xsd:element>
    <xsd:element name="ManagerConfidential" ma:index="47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48" nillable="true" ma:displayName="Function Group" ma:default="Active" ma:format="Dropdown" ma:hidden="true" ma:internalName="FunctionGroup" ma:readOnly="false">
      <xsd:simpleType>
        <xsd:restriction base="dms:Choice">
          <xsd:enumeration value="Active"/>
          <xsd:enumeration value="Legacy Inform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35d46-1561-4f95-9a53-e0ab0a310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4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f9c820c-e7e2-444d-97ee-45f2b3485c1d">NA</Project>
    <PRAText2 xmlns="4f9c820c-e7e2-444d-97ee-45f2b3485c1d" xsi:nil="true"/>
    <Subactivity xmlns="4f9c820c-e7e2-444d-97ee-45f2b3485c1d">NA</Subactivity>
    <Activity xmlns="4f9c820c-e7e2-444d-97ee-45f2b3485c1d">Approval and Accreditation</Activity>
    <VersionComments xmlns="9041ebba-a81c-4d56-bb33-df1ee4123f66" xsi:nil="true"/>
    <CategoryName xmlns="4f9c820c-e7e2-444d-97ee-45f2b3485c1d">Forms</CategoryName>
    <FunctionGroup xmlns="17d8922c-a61f-43d3-b83e-4cfbb4051fb9">Active</FunctionGroup>
    <_dlc_DocId xmlns="71853491-1018-4300-8627-833dc695cb5c">NZQA-718819638-1860</_dlc_DocId>
    <SecurityClassification xmlns="15ffb055-6eb4-45a1-bc20-bf2ac0d420da" xsi:nil="true"/>
    <Narrative xmlns="4f9c820c-e7e2-444d-97ee-45f2b3485c1d" xsi:nil="true"/>
    <PRADate1 xmlns="4f9c820c-e7e2-444d-97ee-45f2b3485c1d" xsi:nil="true"/>
    <PRADateTrigger xmlns="4f9c820c-e7e2-444d-97ee-45f2b3485c1d" xsi:nil="true"/>
    <PRAText3 xmlns="4f9c820c-e7e2-444d-97ee-45f2b3485c1d" xsi:nil="true"/>
    <OverrideLabel xmlns="d0b61010-d6f3-4072-b934-7bbb13e97771" xsi:nil="true"/>
    <MāoriActivity xmlns="71853491-1018-4300-8627-833dc695cb5c">NA</MāoriActivity>
    <Case xmlns="4f9c820c-e7e2-444d-97ee-45f2b3485c1d">NA</Case>
    <PRADateDisposal xmlns="4f9c820c-e7e2-444d-97ee-45f2b3485c1d" xsi:nil="true"/>
    <CategoryValue xmlns="4f9c820c-e7e2-444d-97ee-45f2b3485c1d">NA</CategoryValue>
    <PRADate2 xmlns="4f9c820c-e7e2-444d-97ee-45f2b3485c1d" xsi:nil="true"/>
    <MāoriFunction xmlns="71853491-1018-4300-8627-833dc695cb5c">Te whakaū kounga a te Kaituku Mātauranga</MāoriFunction>
    <PRAText4 xmlns="4f9c820c-e7e2-444d-97ee-45f2b3485c1d" xsi:nil="true"/>
    <_dlc_DocIdUrl xmlns="71853491-1018-4300-8627-833dc695cb5c">
      <Url>https://nzqa.sharepoint.com/sites/MT-AAManag/_layouts/15/DocIdRedir.aspx?ID=NZQA-718819638-1860</Url>
      <Description>NZQA-718819638-1860</Description>
    </_dlc_DocIdUrl>
    <Level2 xmlns="c91a514c-9034-4fa3-897a-8352025b26ed">NA</Level2>
    <Channel xmlns="c91a514c-9034-4fa3-897a-8352025b26ed">Principal Advisor</Channel>
    <PRAType xmlns="4f9c820c-e7e2-444d-97ee-45f2b3485c1d">Doc</PRAType>
    <KeyWords xmlns="15ffb055-6eb4-45a1-bc20-bf2ac0d420da" xsi:nil="true"/>
    <PRADate3 xmlns="4f9c820c-e7e2-444d-97ee-45f2b3485c1d" xsi:nil="true"/>
    <Year xmlns="c91a514c-9034-4fa3-897a-8352025b26ed">NA</Year>
    <PRAText5 xmlns="4f9c820c-e7e2-444d-97ee-45f2b3485c1d" xsi:nil="true"/>
    <Level3 xmlns="c91a514c-9034-4fa3-897a-8352025b26ed" xsi:nil="true"/>
    <BusinessValue xmlns="4f9c820c-e7e2-444d-97ee-45f2b3485c1d" xsi:nil="true"/>
    <lcf76f155ced4ddcb4097134ff3c332f xmlns="d5735d46-1561-4f95-9a53-e0ab0a31028a">
      <Terms xmlns="http://schemas.microsoft.com/office/infopath/2007/PartnerControls"/>
    </lcf76f155ced4ddcb4097134ff3c332f>
    <Team xmlns="c91a514c-9034-4fa3-897a-8352025b26ed">AA Management</Team>
    <TaxCatchAll xmlns="71853491-1018-4300-8627-833dc695cb5c" xsi:nil="true"/>
    <RelatedPeople xmlns="4f9c820c-e7e2-444d-97ee-45f2b3485c1d">
      <UserInfo>
        <DisplayName/>
        <AccountId xsi:nil="true"/>
        <AccountType/>
      </UserInfo>
    </RelatedPeople>
    <SetLabel xmlns="d0b61010-d6f3-4072-b934-7bbb13e97771">RETAIN</SetLabel>
    <Function xmlns="4f9c820c-e7e2-444d-97ee-45f2b3485c1d">Provider Quality Assurance</Function>
    <ManagerConfidential xmlns="9041ebba-a81c-4d56-bb33-df1ee4123f66">NA</ManagerConfidential>
    <AggregationNarrative xmlns="725c79e5-42ce-4aa0-ac78-b6418001f0d2" xsi:nil="true"/>
    <AggregationStatus xmlns="4f9c820c-e7e2-444d-97ee-45f2b3485c1d">Normal</AggregationStatus>
    <PRAText1 xmlns="4f9c820c-e7e2-444d-97ee-45f2b3485c1d" xsi:nil="true"/>
    <DocumentType xmlns="4f9c820c-e7e2-444d-97ee-45f2b3485c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958D3E7-3A5A-4E5D-A04F-757D010EB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53491-1018-4300-8627-833dc695cb5c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9041ebba-a81c-4d56-bb33-df1ee4123f66"/>
    <ds:schemaRef ds:uri="17d8922c-a61f-43d3-b83e-4cfbb4051fb9"/>
    <ds:schemaRef ds:uri="d5735d46-1561-4f95-9a53-e0ab0a310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49515B-4D8F-4428-94C1-15CA5A9D7CC0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9041ebba-a81c-4d56-bb33-df1ee4123f66"/>
    <ds:schemaRef ds:uri="17d8922c-a61f-43d3-b83e-4cfbb4051fb9"/>
    <ds:schemaRef ds:uri="71853491-1018-4300-8627-833dc695cb5c"/>
    <ds:schemaRef ds:uri="15ffb055-6eb4-45a1-bc20-bf2ac0d420da"/>
    <ds:schemaRef ds:uri="d0b61010-d6f3-4072-b934-7bbb13e97771"/>
    <ds:schemaRef ds:uri="c91a514c-9034-4fa3-897a-8352025b26ed"/>
    <ds:schemaRef ds:uri="d5735d46-1561-4f95-9a53-e0ab0a31028a"/>
    <ds:schemaRef ds:uri="725c79e5-42ce-4aa0-ac78-b6418001f0d2"/>
  </ds:schemaRefs>
</ds:datastoreItem>
</file>

<file path=customXml/itemProps3.xml><?xml version="1.0" encoding="utf-8"?>
<ds:datastoreItem xmlns:ds="http://schemas.openxmlformats.org/officeDocument/2006/customXml" ds:itemID="{F1F52C99-91B5-4330-8C66-9EE150A132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6FD2F3-900A-4B2D-9563-453EE3FE530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67E80FC-E437-4227-A4D5-6EAE263F7C3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11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 Listing and Approval</vt:lpstr>
    </vt:vector>
  </TitlesOfParts>
  <Company>NZQA</Company>
  <LinksUpToDate>false</LinksUpToDate>
  <CharactersWithSpaces>10223</CharactersWithSpaces>
  <SharedDoc>false</SharedDoc>
  <HLinks>
    <vt:vector size="150" baseType="variant">
      <vt:variant>
        <vt:i4>1638448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_Toc124834601</vt:lpwstr>
      </vt:variant>
      <vt:variant>
        <vt:i4>1638448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_Toc124834600</vt:lpwstr>
      </vt:variant>
      <vt:variant>
        <vt:i4>1048627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_Toc124834599</vt:lpwstr>
      </vt:variant>
      <vt:variant>
        <vt:i4>1048627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_Toc124834598</vt:lpwstr>
      </vt:variant>
      <vt:variant>
        <vt:i4>1048627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_Toc124834597</vt:lpwstr>
      </vt:variant>
      <vt:variant>
        <vt:i4>1048627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_Toc124834596</vt:lpwstr>
      </vt:variant>
      <vt:variant>
        <vt:i4>1048627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_Toc124834595</vt:lpwstr>
      </vt:variant>
      <vt:variant>
        <vt:i4>1048627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_Toc124834594</vt:lpwstr>
      </vt:variant>
      <vt:variant>
        <vt:i4>1048627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_Toc124834593</vt:lpwstr>
      </vt:variant>
      <vt:variant>
        <vt:i4>1048627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_Toc124834592</vt:lpwstr>
      </vt:variant>
      <vt:variant>
        <vt:i4>1048627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_Toc124834591</vt:lpwstr>
      </vt:variant>
      <vt:variant>
        <vt:i4>1048627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_Toc124834590</vt:lpwstr>
      </vt:variant>
      <vt:variant>
        <vt:i4>1114163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_Toc124834589</vt:lpwstr>
      </vt:variant>
      <vt:variant>
        <vt:i4>1114163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_Toc124834588</vt:lpwstr>
      </vt:variant>
      <vt:variant>
        <vt:i4>1114163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_Toc124834587</vt:lpwstr>
      </vt:variant>
      <vt:variant>
        <vt:i4>1114163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_Toc124834586</vt:lpwstr>
      </vt:variant>
      <vt:variant>
        <vt:i4>1114163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_Toc124834585</vt:lpwstr>
      </vt:variant>
      <vt:variant>
        <vt:i4>1114163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_Toc124834584</vt:lpwstr>
      </vt:variant>
      <vt:variant>
        <vt:i4>1114163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_Toc124834583</vt:lpwstr>
      </vt:variant>
      <vt:variant>
        <vt:i4>1114163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_Toc124834582</vt:lpwstr>
      </vt:variant>
      <vt:variant>
        <vt:i4>1114163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_Toc124834581</vt:lpwstr>
      </vt:variant>
      <vt:variant>
        <vt:i4>1114163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_Toc124834580</vt:lpwstr>
      </vt:variant>
      <vt:variant>
        <vt:i4>7536685</vt:i4>
      </vt:variant>
      <vt:variant>
        <vt:i4>6</vt:i4>
      </vt:variant>
      <vt:variant>
        <vt:i4>0</vt:i4>
      </vt:variant>
      <vt:variant>
        <vt:i4>5</vt:i4>
      </vt:variant>
      <vt:variant>
        <vt:lpwstr>https://www.nzqa.govt.nz/login/</vt:lpwstr>
      </vt:variant>
      <vt:variant>
        <vt:lpwstr/>
      </vt:variant>
      <vt:variant>
        <vt:i4>917611</vt:i4>
      </vt:variant>
      <vt:variant>
        <vt:i4>3</vt:i4>
      </vt:variant>
      <vt:variant>
        <vt:i4>0</vt:i4>
      </vt:variant>
      <vt:variant>
        <vt:i4>5</vt:i4>
      </vt:variant>
      <vt:variant>
        <vt:lpwstr>mailto:tehono@nzqa.govt.nz</vt:lpwstr>
      </vt:variant>
      <vt:variant>
        <vt:lpwstr/>
      </vt:variant>
      <vt:variant>
        <vt:i4>2687019</vt:i4>
      </vt:variant>
      <vt:variant>
        <vt:i4>0</vt:i4>
      </vt:variant>
      <vt:variant>
        <vt:i4>0</vt:i4>
      </vt:variant>
      <vt:variant>
        <vt:i4>5</vt:i4>
      </vt:variant>
      <vt:variant>
        <vt:lpwstr>https://www.nzqa.govt.nz/maori-and-pasifika/te-hono-o-te-kahurangi/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 Listing and Approval</dc:title>
  <dc:subject/>
  <dc:creator>NZQA</dc:creator>
  <cp:keywords/>
  <cp:lastModifiedBy>Jen Couper</cp:lastModifiedBy>
  <cp:revision>64</cp:revision>
  <cp:lastPrinted>2025-01-22T00:11:00Z</cp:lastPrinted>
  <dcterms:created xsi:type="dcterms:W3CDTF">2025-07-30T21:05:00Z</dcterms:created>
  <dcterms:modified xsi:type="dcterms:W3CDTF">2025-08-05T04:42:00Z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0x01010013707F112D19954795DDDD9CB230A982</vt:lpwstr>
  </property>
  <property fmtid="{D5CDD505-2E9C-101B-9397-08002B2CF9AE}" pid="3" name="_dlc_DocIdItemGuid">
    <vt:lpwstr>d3e426ca-1977-4601-839b-2a7c13654fd4</vt:lpwstr>
  </property>
  <property fmtid="{D5CDD505-2E9C-101B-9397-08002B2CF9AE}" pid="4" name="MediaServiceImageTags">
    <vt:lpwstr/>
  </property>
</Properties>
</file>