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A11C1" w14:textId="77777777" w:rsidR="00F53ACC" w:rsidRPr="008B0F53" w:rsidRDefault="00F53ACC" w:rsidP="00F53ACC">
      <w:pPr>
        <w:pStyle w:val="Heading2"/>
        <w:rPr>
          <w:sz w:val="32"/>
          <w:szCs w:val="32"/>
          <w:lang w:eastAsia="en-NZ"/>
        </w:rPr>
      </w:pPr>
      <w:bookmarkStart w:id="0" w:name="_Toc223099920"/>
      <w:r w:rsidRPr="008B0F53">
        <w:rPr>
          <w:sz w:val="32"/>
          <w:szCs w:val="32"/>
          <w:lang w:eastAsia="en-NZ"/>
        </w:rPr>
        <w:t>Appendix 2 - Optional Consent to Assess Cover Sheet</w:t>
      </w:r>
      <w:bookmarkEnd w:id="0"/>
      <w:r w:rsidRPr="008B0F53">
        <w:rPr>
          <w:sz w:val="32"/>
          <w:szCs w:val="32"/>
          <w:lang w:eastAsia="en-NZ"/>
        </w:rPr>
        <w:t xml:space="preserve"> </w:t>
      </w:r>
    </w:p>
    <w:p w14:paraId="1477EFE2" w14:textId="77777777" w:rsidR="00F53ACC" w:rsidRDefault="00F53ACC" w:rsidP="00F53ACC">
      <w:pPr>
        <w:pBdr>
          <w:bottom w:val="single" w:sz="6" w:space="1" w:color="auto"/>
        </w:pBdr>
      </w:pPr>
      <w:r>
        <w:t xml:space="preserve">For tertiary education providers s </w:t>
      </w:r>
      <w:r w:rsidRPr="005D546E">
        <w:t>apply</w:t>
      </w:r>
      <w:r>
        <w:t>ing</w:t>
      </w:r>
      <w:r w:rsidRPr="005D546E">
        <w:t xml:space="preserve"> for </w:t>
      </w:r>
      <w:r>
        <w:t>consent to assess against standards on the DASS.</w:t>
      </w:r>
    </w:p>
    <w:p w14:paraId="583A719D" w14:textId="77777777" w:rsidR="00F53ACC" w:rsidRPr="001B4E04" w:rsidRDefault="00F53ACC" w:rsidP="00F53ACC">
      <w:pPr>
        <w:rPr>
          <w:rFonts w:asciiTheme="majorHAnsi" w:hAnsiTheme="majorHAnsi"/>
          <w:b/>
          <w:bCs/>
          <w:sz w:val="36"/>
          <w:szCs w:val="36"/>
        </w:rPr>
      </w:pPr>
      <w:bookmarkStart w:id="1" w:name="_Toc165536389"/>
      <w:bookmarkStart w:id="2" w:name="_Hlk148971409"/>
      <w:r w:rsidRPr="001B4E04">
        <w:rPr>
          <w:rFonts w:asciiTheme="majorHAnsi" w:hAnsiTheme="majorHAnsi"/>
          <w:b/>
          <w:bCs/>
          <w:sz w:val="36"/>
          <w:szCs w:val="36"/>
        </w:rPr>
        <w:t>Consent to assess sought in this application</w:t>
      </w:r>
      <w:bookmarkEnd w:id="1"/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4809"/>
        <w:gridCol w:w="1232"/>
        <w:gridCol w:w="1232"/>
        <w:gridCol w:w="1232"/>
      </w:tblGrid>
      <w:tr w:rsidR="00F53ACC" w:rsidRPr="006B55DA" w14:paraId="143DB594" w14:textId="77777777" w:rsidTr="002D66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5257CEF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B55DA">
              <w:rPr>
                <w:b/>
                <w:bCs/>
                <w:sz w:val="20"/>
                <w:szCs w:val="20"/>
                <w:lang w:val="en-US"/>
              </w:rPr>
              <w:t>Standard Number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A36C20E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B55DA">
              <w:rPr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1BF55C6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B55DA">
              <w:rPr>
                <w:b/>
                <w:bCs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44A59B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B55DA">
              <w:rPr>
                <w:b/>
                <w:bCs/>
                <w:sz w:val="20"/>
                <w:szCs w:val="20"/>
                <w:lang w:val="en-US"/>
              </w:rPr>
              <w:t>Credits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3613BBE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CMR</w:t>
            </w:r>
          </w:p>
        </w:tc>
      </w:tr>
      <w:tr w:rsidR="00F53ACC" w:rsidRPr="006B55DA" w14:paraId="4DE48480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A22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1654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BA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69C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DDF2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6810DE69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F871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EE01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65DF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D6C2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9389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6BCF98A3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54B5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998C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31A6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A6F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6AA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1B82FEA7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01A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B4B9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0EA5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D04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CED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047B5F47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1E91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689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EA89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56A6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DFB8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15C9BE96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DA92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DA38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59D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A7C1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A182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6B55DA" w14:paraId="79FD9220" w14:textId="77777777" w:rsidTr="002D663E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4978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DA7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94B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C982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6C75" w14:textId="77777777" w:rsidR="00F53ACC" w:rsidRPr="006B55DA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</w:tbl>
    <w:p w14:paraId="0FDBDCB9" w14:textId="77777777" w:rsidR="00F53ACC" w:rsidRPr="00A65638" w:rsidRDefault="00F53ACC" w:rsidP="00F53ACC">
      <w:pPr>
        <w:rPr>
          <w:b/>
          <w:bCs/>
          <w:sz w:val="20"/>
          <w:szCs w:val="20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836"/>
        <w:gridCol w:w="5528"/>
        <w:gridCol w:w="1701"/>
      </w:tblGrid>
      <w:tr w:rsidR="00F53ACC" w:rsidRPr="00A65638" w14:paraId="64C9E223" w14:textId="77777777" w:rsidTr="002D663E">
        <w:trPr>
          <w:trHeight w:val="45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0AF6BDE" w14:textId="77777777" w:rsidR="00F53ACC" w:rsidRPr="008B0F53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</w:pPr>
            <w:r w:rsidRPr="008B0F53"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  <w:t>Domain application</w:t>
            </w:r>
            <w:r w:rsidRPr="008B0F53">
              <w:rPr>
                <w:rFonts w:ascii="Mulish" w:hAnsi="Mulish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Mulish" w:hAnsi="Mulish"/>
                <w:b/>
                <w:bCs/>
                <w:i/>
                <w:iCs/>
                <w:sz w:val="20"/>
                <w:szCs w:val="20"/>
                <w:lang w:val="en-US"/>
              </w:rPr>
              <w:t xml:space="preserve">- </w:t>
            </w:r>
            <w:r w:rsidRPr="008B0F53">
              <w:rPr>
                <w:rFonts w:ascii="Mulish" w:hAnsi="Mulish"/>
                <w:b/>
                <w:bCs/>
                <w:i/>
                <w:iCs/>
                <w:sz w:val="20"/>
                <w:szCs w:val="20"/>
                <w:lang w:val="en-US"/>
              </w:rPr>
              <w:t>only complete this section if applying for an entire domain</w:t>
            </w:r>
          </w:p>
        </w:tc>
      </w:tr>
      <w:tr w:rsidR="00F53ACC" w:rsidRPr="00A65638" w14:paraId="491BC456" w14:textId="77777777" w:rsidTr="002D663E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FF5454A" w14:textId="77777777" w:rsidR="00F53ACC" w:rsidRPr="008B0F53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</w:pPr>
            <w:r w:rsidRPr="008B0F53"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  <w:t>Sub-field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F6FEE63" w14:textId="77777777" w:rsidR="00F53ACC" w:rsidRPr="008B0F53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</w:pPr>
            <w:r w:rsidRPr="008B0F53"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419493F" w14:textId="77777777" w:rsidR="00F53ACC" w:rsidRPr="008B0F53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</w:pPr>
            <w:r w:rsidRPr="008B0F53">
              <w:rPr>
                <w:rFonts w:ascii="Mulish" w:hAnsi="Mulish"/>
                <w:b/>
                <w:bCs/>
                <w:sz w:val="20"/>
                <w:szCs w:val="20"/>
                <w:lang w:val="en-US"/>
              </w:rPr>
              <w:t>Levels</w:t>
            </w:r>
          </w:p>
        </w:tc>
      </w:tr>
      <w:tr w:rsidR="00F53ACC" w:rsidRPr="00A65638" w14:paraId="555CDB76" w14:textId="77777777" w:rsidTr="002D663E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7E6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1888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B69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  <w:tr w:rsidR="00F53ACC" w:rsidRPr="00A65638" w14:paraId="299B3769" w14:textId="77777777" w:rsidTr="002D663E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27E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39CD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B3D" w14:textId="77777777" w:rsidR="00F53ACC" w:rsidRPr="00A65638" w:rsidRDefault="00F53ACC" w:rsidP="002D663E">
            <w:pPr>
              <w:spacing w:before="100" w:beforeAutospacing="1" w:after="100" w:afterAutospacing="1" w:line="360" w:lineRule="auto"/>
              <w:ind w:right="147"/>
              <w:rPr>
                <w:sz w:val="20"/>
                <w:szCs w:val="20"/>
                <w:lang w:val="en-US"/>
              </w:rPr>
            </w:pPr>
          </w:p>
        </w:tc>
      </w:tr>
    </w:tbl>
    <w:p w14:paraId="42A9818C" w14:textId="77777777" w:rsidR="00F53ACC" w:rsidRPr="001B4E04" w:rsidRDefault="00F53ACC" w:rsidP="00F53ACC">
      <w:pPr>
        <w:rPr>
          <w:rFonts w:asciiTheme="majorHAnsi" w:hAnsiTheme="majorHAnsi"/>
          <w:b/>
          <w:bCs/>
          <w:sz w:val="36"/>
          <w:szCs w:val="36"/>
        </w:rPr>
      </w:pPr>
      <w:r w:rsidRPr="001B4E04">
        <w:rPr>
          <w:rFonts w:asciiTheme="majorHAnsi" w:hAnsiTheme="majorHAnsi"/>
          <w:b/>
          <w:bCs/>
          <w:sz w:val="36"/>
          <w:szCs w:val="36"/>
        </w:rPr>
        <w:t>Documents</w:t>
      </w:r>
    </w:p>
    <w:p w14:paraId="7BDBBFDB" w14:textId="77777777" w:rsidR="00F53ACC" w:rsidRDefault="00F53ACC" w:rsidP="00F53ACC">
      <w:pPr>
        <w:rPr>
          <w:lang w:val="en-AU"/>
        </w:rPr>
      </w:pPr>
      <w:r>
        <w:rPr>
          <w:lang w:val="en-AU"/>
        </w:rPr>
        <w:t>Attach:</w:t>
      </w:r>
    </w:p>
    <w:tbl>
      <w:tblPr>
        <w:tblStyle w:val="TableGrid"/>
        <w:tblW w:w="10091" w:type="dxa"/>
        <w:tblInd w:w="-173" w:type="dxa"/>
        <w:tblLook w:val="04A0" w:firstRow="1" w:lastRow="0" w:firstColumn="1" w:lastColumn="0" w:noHBand="0" w:noVBand="1"/>
      </w:tblPr>
      <w:tblGrid>
        <w:gridCol w:w="615"/>
        <w:gridCol w:w="7491"/>
        <w:gridCol w:w="1985"/>
      </w:tblGrid>
      <w:tr w:rsidR="00F53ACC" w14:paraId="4E14D177" w14:textId="77777777" w:rsidTr="002D663E">
        <w:tc>
          <w:tcPr>
            <w:tcW w:w="615" w:type="dxa"/>
            <w:shd w:val="clear" w:color="auto" w:fill="F5F5F5" w:themeFill="background2"/>
          </w:tcPr>
          <w:p w14:paraId="385C3942" w14:textId="77777777" w:rsidR="00F53ACC" w:rsidRPr="001B3D8B" w:rsidRDefault="00F53ACC" w:rsidP="002D663E">
            <w:pPr>
              <w:spacing w:before="100" w:beforeAutospacing="1" w:after="100" w:afterAutospacing="1" w:line="240" w:lineRule="auto"/>
              <w:ind w:right="147"/>
              <w:jc w:val="center"/>
              <w:rPr>
                <w:b/>
                <w:bCs/>
                <w:lang w:val="en-AU"/>
              </w:rPr>
            </w:pPr>
            <w:r w:rsidRPr="001B3D8B">
              <w:rPr>
                <w:b/>
                <w:bCs/>
                <w:sz w:val="32"/>
                <w:szCs w:val="32"/>
                <w:lang w:val="en-AU"/>
              </w:rPr>
              <w:sym w:font="Wingdings" w:char="F0FC"/>
            </w:r>
          </w:p>
        </w:tc>
        <w:tc>
          <w:tcPr>
            <w:tcW w:w="7491" w:type="dxa"/>
            <w:shd w:val="clear" w:color="auto" w:fill="F5F5F5" w:themeFill="background2"/>
          </w:tcPr>
          <w:p w14:paraId="450D66D4" w14:textId="77777777" w:rsidR="00F53ACC" w:rsidRPr="00D219BB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  <w:lang w:val="en-AU"/>
              </w:rPr>
            </w:pPr>
            <w:r w:rsidRPr="00D219BB">
              <w:rPr>
                <w:rFonts w:ascii="Mulish" w:hAnsi="Mulish"/>
                <w:b/>
                <w:bCs/>
              </w:rPr>
              <w:t>Rule</w:t>
            </w:r>
          </w:p>
        </w:tc>
        <w:tc>
          <w:tcPr>
            <w:tcW w:w="1985" w:type="dxa"/>
            <w:shd w:val="clear" w:color="auto" w:fill="F5F5F5" w:themeFill="background2"/>
          </w:tcPr>
          <w:p w14:paraId="2E2EA24B" w14:textId="77777777" w:rsidR="00F53ACC" w:rsidRPr="00D219BB" w:rsidRDefault="00F53ACC" w:rsidP="002D663E">
            <w:pPr>
              <w:spacing w:before="100" w:beforeAutospacing="1" w:after="100" w:afterAutospacing="1" w:line="240" w:lineRule="auto"/>
              <w:ind w:right="147"/>
              <w:rPr>
                <w:rFonts w:ascii="Mulish" w:hAnsi="Mulish"/>
                <w:b/>
                <w:bCs/>
              </w:rPr>
            </w:pPr>
            <w:r w:rsidRPr="00D219BB">
              <w:rPr>
                <w:rFonts w:ascii="Mulish" w:hAnsi="Mulish"/>
                <w:b/>
                <w:bCs/>
              </w:rPr>
              <w:t>Document ref:</w:t>
            </w:r>
          </w:p>
        </w:tc>
      </w:tr>
      <w:tr w:rsidR="00F53ACC" w14:paraId="1D09F5F2" w14:textId="77777777" w:rsidTr="002D663E">
        <w:tc>
          <w:tcPr>
            <w:tcW w:w="615" w:type="dxa"/>
          </w:tcPr>
          <w:p w14:paraId="0FB4A13E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</w:p>
        </w:tc>
        <w:tc>
          <w:tcPr>
            <w:tcW w:w="7491" w:type="dxa"/>
          </w:tcPr>
          <w:p w14:paraId="1F9A874A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  <w:r w:rsidRPr="00A65638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>(c.)</w:t>
            </w:r>
            <w:r w:rsidRPr="00A65638">
              <w:rPr>
                <w:sz w:val="20"/>
                <w:szCs w:val="20"/>
              </w:rPr>
              <w:t>. Evidence of the assessment by the relevant standard-setting body of the applicant’s ability to meet the consent and moderation requirements.</w:t>
            </w:r>
          </w:p>
        </w:tc>
        <w:tc>
          <w:tcPr>
            <w:tcW w:w="1985" w:type="dxa"/>
          </w:tcPr>
          <w:p w14:paraId="0644EB77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</w:p>
        </w:tc>
      </w:tr>
      <w:tr w:rsidR="00F53ACC" w14:paraId="06242495" w14:textId="77777777" w:rsidTr="002D663E">
        <w:tc>
          <w:tcPr>
            <w:tcW w:w="615" w:type="dxa"/>
          </w:tcPr>
          <w:p w14:paraId="222D03DB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</w:p>
        </w:tc>
        <w:tc>
          <w:tcPr>
            <w:tcW w:w="7491" w:type="dxa"/>
          </w:tcPr>
          <w:p w14:paraId="33F9B237" w14:textId="77777777" w:rsidR="00F53ACC" w:rsidRPr="00A940DF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  <w:r w:rsidRPr="00A65638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>(d)</w:t>
            </w:r>
            <w:r w:rsidRPr="00A65638">
              <w:rPr>
                <w:sz w:val="20"/>
                <w:szCs w:val="20"/>
              </w:rPr>
              <w:t xml:space="preserve">. Evidence of how the applicant will </w:t>
            </w:r>
            <w:r w:rsidRPr="001B4E04">
              <w:rPr>
                <w:sz w:val="20"/>
                <w:szCs w:val="20"/>
              </w:rPr>
              <w:t>comply</w:t>
            </w:r>
            <w:r w:rsidRPr="00D40728">
              <w:rPr>
                <w:sz w:val="20"/>
                <w:szCs w:val="20"/>
              </w:rPr>
              <w:t xml:space="preserve"> with the requirements of the Quality Assurance of Tertiary Education</w:t>
            </w:r>
            <w:r>
              <w:rPr>
                <w:sz w:val="20"/>
                <w:szCs w:val="20"/>
              </w:rPr>
              <w:t xml:space="preserve"> Rules.</w:t>
            </w:r>
          </w:p>
        </w:tc>
        <w:tc>
          <w:tcPr>
            <w:tcW w:w="1985" w:type="dxa"/>
          </w:tcPr>
          <w:p w14:paraId="0D36B0AA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</w:p>
        </w:tc>
      </w:tr>
      <w:tr w:rsidR="00F53ACC" w14:paraId="1AA5C2D9" w14:textId="77777777" w:rsidTr="002D663E">
        <w:tc>
          <w:tcPr>
            <w:tcW w:w="615" w:type="dxa"/>
          </w:tcPr>
          <w:p w14:paraId="339C0BCC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</w:p>
        </w:tc>
        <w:tc>
          <w:tcPr>
            <w:tcW w:w="7491" w:type="dxa"/>
          </w:tcPr>
          <w:p w14:paraId="047D5646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  <w:r w:rsidRPr="00A65638">
              <w:rPr>
                <w:sz w:val="20"/>
                <w:szCs w:val="20"/>
              </w:rPr>
              <w:t>4.2.</w:t>
            </w:r>
            <w:r>
              <w:rPr>
                <w:sz w:val="20"/>
                <w:szCs w:val="20"/>
              </w:rPr>
              <w:t xml:space="preserve">(e.) </w:t>
            </w:r>
            <w:r w:rsidRPr="00A65638">
              <w:rPr>
                <w:sz w:val="20"/>
                <w:szCs w:val="20"/>
              </w:rPr>
              <w:t>An explanation of how the scope fits with the applicant’s overall business planning and delivery intentions</w:t>
            </w:r>
          </w:p>
        </w:tc>
        <w:tc>
          <w:tcPr>
            <w:tcW w:w="1985" w:type="dxa"/>
          </w:tcPr>
          <w:p w14:paraId="576361A4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</w:p>
        </w:tc>
      </w:tr>
      <w:tr w:rsidR="00F53ACC" w14:paraId="04D7BF5A" w14:textId="77777777" w:rsidTr="002D663E">
        <w:tc>
          <w:tcPr>
            <w:tcW w:w="615" w:type="dxa"/>
          </w:tcPr>
          <w:p w14:paraId="6430B261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</w:p>
        </w:tc>
        <w:tc>
          <w:tcPr>
            <w:tcW w:w="7491" w:type="dxa"/>
          </w:tcPr>
          <w:p w14:paraId="3B38323E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  <w:lang w:val="en-AU"/>
              </w:rPr>
            </w:pPr>
            <w:r w:rsidRPr="00A65638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>.(f)</w:t>
            </w:r>
            <w:r w:rsidRPr="00A65638">
              <w:rPr>
                <w:sz w:val="20"/>
                <w:szCs w:val="20"/>
              </w:rPr>
              <w:t>. Evidence</w:t>
            </w:r>
            <w:r>
              <w:rPr>
                <w:sz w:val="20"/>
                <w:szCs w:val="20"/>
              </w:rPr>
              <w:t xml:space="preserve"> </w:t>
            </w:r>
            <w:r w:rsidRPr="00A65638">
              <w:rPr>
                <w:sz w:val="20"/>
                <w:szCs w:val="20"/>
              </w:rPr>
              <w:t>to show the applicant can design study or training, particularly in respect of the standards in the application</w:t>
            </w:r>
          </w:p>
        </w:tc>
        <w:tc>
          <w:tcPr>
            <w:tcW w:w="1985" w:type="dxa"/>
          </w:tcPr>
          <w:p w14:paraId="75EC49CA" w14:textId="77777777" w:rsidR="00F53ACC" w:rsidRPr="00A65638" w:rsidRDefault="00F53ACC" w:rsidP="002D663E">
            <w:pPr>
              <w:spacing w:before="120" w:after="120" w:line="240" w:lineRule="auto"/>
              <w:ind w:right="147"/>
              <w:rPr>
                <w:sz w:val="20"/>
                <w:szCs w:val="20"/>
              </w:rPr>
            </w:pPr>
          </w:p>
        </w:tc>
      </w:tr>
      <w:bookmarkEnd w:id="2"/>
    </w:tbl>
    <w:p w14:paraId="6303387D" w14:textId="77777777" w:rsidR="00655F1C" w:rsidRPr="00D477AE" w:rsidRDefault="00655F1C" w:rsidP="00D477AE"/>
    <w:sectPr w:rsidR="00655F1C" w:rsidRPr="00D477AE" w:rsidSect="00655F1C">
      <w:footerReference w:type="first" r:id="rId12"/>
      <w:pgSz w:w="11907" w:h="16840" w:code="9"/>
      <w:pgMar w:top="876" w:right="1134" w:bottom="1134" w:left="1134" w:header="567" w:footer="2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9AB1" w14:textId="77777777" w:rsidR="00BE0C0A" w:rsidRDefault="00BE0C0A" w:rsidP="00E806B4">
      <w:r>
        <w:separator/>
      </w:r>
    </w:p>
  </w:endnote>
  <w:endnote w:type="continuationSeparator" w:id="0">
    <w:p w14:paraId="7D8C92CC" w14:textId="77777777" w:rsidR="00BE0C0A" w:rsidRDefault="00BE0C0A" w:rsidP="00E806B4">
      <w:r>
        <w:continuationSeparator/>
      </w:r>
    </w:p>
  </w:endnote>
  <w:endnote w:type="continuationNotice" w:id="1">
    <w:p w14:paraId="383AB7FC" w14:textId="77777777" w:rsidR="00BE0C0A" w:rsidRDefault="00BE0C0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4AD5" w14:textId="789EC27D" w:rsidR="00655F1C" w:rsidRPr="00655F1C" w:rsidRDefault="00655F1C" w:rsidP="00655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30F69" w14:textId="77777777" w:rsidR="00BE0C0A" w:rsidRDefault="00BE0C0A" w:rsidP="00E806B4">
      <w:r>
        <w:separator/>
      </w:r>
    </w:p>
  </w:footnote>
  <w:footnote w:type="continuationSeparator" w:id="0">
    <w:p w14:paraId="7299A9A6" w14:textId="77777777" w:rsidR="00BE0C0A" w:rsidRDefault="00BE0C0A" w:rsidP="00E806B4">
      <w:r>
        <w:continuationSeparator/>
      </w:r>
    </w:p>
  </w:footnote>
  <w:footnote w:type="continuationNotice" w:id="1">
    <w:p w14:paraId="178B00A3" w14:textId="77777777" w:rsidR="00BE0C0A" w:rsidRDefault="00BE0C0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E98"/>
    <w:multiLevelType w:val="hybridMultilevel"/>
    <w:tmpl w:val="64AEDB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F5"/>
    <w:multiLevelType w:val="hybridMultilevel"/>
    <w:tmpl w:val="5F9C58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67A4B"/>
    <w:multiLevelType w:val="hybridMultilevel"/>
    <w:tmpl w:val="C39A5F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35B6"/>
    <w:multiLevelType w:val="multilevel"/>
    <w:tmpl w:val="9C784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250DB"/>
    <w:multiLevelType w:val="hybridMultilevel"/>
    <w:tmpl w:val="BE6A85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A2EDB"/>
    <w:multiLevelType w:val="hybridMultilevel"/>
    <w:tmpl w:val="70AE30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27E13"/>
    <w:multiLevelType w:val="hybridMultilevel"/>
    <w:tmpl w:val="5F2EE918"/>
    <w:lvl w:ilvl="0" w:tplc="ED7AF258">
      <w:start w:val="1"/>
      <w:numFmt w:val="decimal"/>
      <w:pStyle w:val="ListParagraph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5639A"/>
    <w:multiLevelType w:val="hybridMultilevel"/>
    <w:tmpl w:val="CE925C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E6AD3"/>
    <w:multiLevelType w:val="hybridMultilevel"/>
    <w:tmpl w:val="CFAA55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96DE8"/>
    <w:multiLevelType w:val="hybridMultilevel"/>
    <w:tmpl w:val="56D46EA6"/>
    <w:lvl w:ilvl="0" w:tplc="579C76E8">
      <w:start w:val="1"/>
      <w:numFmt w:val="bullet"/>
      <w:pStyle w:val="BulletsGuide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0" w15:restartNumberingAfterBreak="0">
    <w:nsid w:val="2A2460B4"/>
    <w:multiLevelType w:val="hybridMultilevel"/>
    <w:tmpl w:val="3E0CE5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A1E6E"/>
    <w:multiLevelType w:val="hybridMultilevel"/>
    <w:tmpl w:val="44CA5B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C3AAC"/>
    <w:multiLevelType w:val="hybridMultilevel"/>
    <w:tmpl w:val="182CB6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73FF2"/>
    <w:multiLevelType w:val="multilevel"/>
    <w:tmpl w:val="AF6401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AB1C5E"/>
    <w:multiLevelType w:val="hybridMultilevel"/>
    <w:tmpl w:val="FB52048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27F48"/>
    <w:multiLevelType w:val="multilevel"/>
    <w:tmpl w:val="9482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D829CB"/>
    <w:multiLevelType w:val="hybridMultilevel"/>
    <w:tmpl w:val="01FC65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67401"/>
    <w:multiLevelType w:val="hybridMultilevel"/>
    <w:tmpl w:val="56DEE0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A7FC6"/>
    <w:multiLevelType w:val="multilevel"/>
    <w:tmpl w:val="67A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057B2"/>
    <w:multiLevelType w:val="hybridMultilevel"/>
    <w:tmpl w:val="152A49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62715"/>
    <w:multiLevelType w:val="hybridMultilevel"/>
    <w:tmpl w:val="2732F8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477E2"/>
    <w:multiLevelType w:val="multilevel"/>
    <w:tmpl w:val="EFA8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B915A6"/>
    <w:multiLevelType w:val="hybridMultilevel"/>
    <w:tmpl w:val="6BDAFC3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029174">
    <w:abstractNumId w:val="9"/>
  </w:num>
  <w:num w:numId="2" w16cid:durableId="1324434826">
    <w:abstractNumId w:val="6"/>
  </w:num>
  <w:num w:numId="3" w16cid:durableId="887061024">
    <w:abstractNumId w:val="4"/>
  </w:num>
  <w:num w:numId="4" w16cid:durableId="1670865843">
    <w:abstractNumId w:val="21"/>
  </w:num>
  <w:num w:numId="5" w16cid:durableId="903099957">
    <w:abstractNumId w:val="16"/>
  </w:num>
  <w:num w:numId="6" w16cid:durableId="593589026">
    <w:abstractNumId w:val="11"/>
  </w:num>
  <w:num w:numId="7" w16cid:durableId="569581110">
    <w:abstractNumId w:val="10"/>
  </w:num>
  <w:num w:numId="8" w16cid:durableId="266423252">
    <w:abstractNumId w:val="14"/>
  </w:num>
  <w:num w:numId="9" w16cid:durableId="1756512764">
    <w:abstractNumId w:val="5"/>
  </w:num>
  <w:num w:numId="10" w16cid:durableId="2062552728">
    <w:abstractNumId w:val="7"/>
  </w:num>
  <w:num w:numId="11" w16cid:durableId="531385064">
    <w:abstractNumId w:val="22"/>
  </w:num>
  <w:num w:numId="12" w16cid:durableId="777675957">
    <w:abstractNumId w:val="12"/>
  </w:num>
  <w:num w:numId="13" w16cid:durableId="1225875092">
    <w:abstractNumId w:val="2"/>
  </w:num>
  <w:num w:numId="14" w16cid:durableId="1806192325">
    <w:abstractNumId w:val="0"/>
  </w:num>
  <w:num w:numId="15" w16cid:durableId="256523555">
    <w:abstractNumId w:val="3"/>
  </w:num>
  <w:num w:numId="16" w16cid:durableId="1806968814">
    <w:abstractNumId w:val="8"/>
  </w:num>
  <w:num w:numId="17" w16cid:durableId="1313212347">
    <w:abstractNumId w:val="19"/>
  </w:num>
  <w:num w:numId="18" w16cid:durableId="1763067895">
    <w:abstractNumId w:val="15"/>
  </w:num>
  <w:num w:numId="19" w16cid:durableId="1739012342">
    <w:abstractNumId w:val="20"/>
  </w:num>
  <w:num w:numId="20" w16cid:durableId="806780434">
    <w:abstractNumId w:val="17"/>
  </w:num>
  <w:num w:numId="21" w16cid:durableId="2075544476">
    <w:abstractNumId w:val="18"/>
  </w:num>
  <w:num w:numId="22" w16cid:durableId="1984768566">
    <w:abstractNumId w:val="1"/>
  </w:num>
  <w:num w:numId="23" w16cid:durableId="208498982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0C"/>
    <w:rsid w:val="00001A38"/>
    <w:rsid w:val="0000228D"/>
    <w:rsid w:val="00002C45"/>
    <w:rsid w:val="00003B0D"/>
    <w:rsid w:val="00005CE3"/>
    <w:rsid w:val="00010410"/>
    <w:rsid w:val="00010F61"/>
    <w:rsid w:val="00013BB1"/>
    <w:rsid w:val="000200FF"/>
    <w:rsid w:val="00020A77"/>
    <w:rsid w:val="000242C6"/>
    <w:rsid w:val="000257F6"/>
    <w:rsid w:val="00026346"/>
    <w:rsid w:val="00026BB1"/>
    <w:rsid w:val="00026FF7"/>
    <w:rsid w:val="00027813"/>
    <w:rsid w:val="00030287"/>
    <w:rsid w:val="0003070F"/>
    <w:rsid w:val="00031311"/>
    <w:rsid w:val="00031339"/>
    <w:rsid w:val="000317A0"/>
    <w:rsid w:val="0003210A"/>
    <w:rsid w:val="00035C7E"/>
    <w:rsid w:val="000406E5"/>
    <w:rsid w:val="00041FE8"/>
    <w:rsid w:val="00042329"/>
    <w:rsid w:val="000438D0"/>
    <w:rsid w:val="00043D2A"/>
    <w:rsid w:val="000440F0"/>
    <w:rsid w:val="000440F7"/>
    <w:rsid w:val="00045696"/>
    <w:rsid w:val="000458AD"/>
    <w:rsid w:val="00045A9C"/>
    <w:rsid w:val="00046BE6"/>
    <w:rsid w:val="0004780D"/>
    <w:rsid w:val="0005246A"/>
    <w:rsid w:val="00052DD9"/>
    <w:rsid w:val="00053594"/>
    <w:rsid w:val="00053F46"/>
    <w:rsid w:val="00056055"/>
    <w:rsid w:val="00060F97"/>
    <w:rsid w:val="000610A8"/>
    <w:rsid w:val="000615AC"/>
    <w:rsid w:val="000617FA"/>
    <w:rsid w:val="00062406"/>
    <w:rsid w:val="0006743B"/>
    <w:rsid w:val="0007023A"/>
    <w:rsid w:val="00070253"/>
    <w:rsid w:val="00070D8A"/>
    <w:rsid w:val="000738EC"/>
    <w:rsid w:val="000746D4"/>
    <w:rsid w:val="00076141"/>
    <w:rsid w:val="00076605"/>
    <w:rsid w:val="00080DC7"/>
    <w:rsid w:val="0008133B"/>
    <w:rsid w:val="0008477F"/>
    <w:rsid w:val="000868DC"/>
    <w:rsid w:val="00090FCB"/>
    <w:rsid w:val="00092470"/>
    <w:rsid w:val="00093F7D"/>
    <w:rsid w:val="000975A8"/>
    <w:rsid w:val="00097695"/>
    <w:rsid w:val="00097CA6"/>
    <w:rsid w:val="000A04B6"/>
    <w:rsid w:val="000A1529"/>
    <w:rsid w:val="000A2527"/>
    <w:rsid w:val="000A36BD"/>
    <w:rsid w:val="000A5A4B"/>
    <w:rsid w:val="000B06FF"/>
    <w:rsid w:val="000B0B51"/>
    <w:rsid w:val="000B39DB"/>
    <w:rsid w:val="000B4281"/>
    <w:rsid w:val="000B4B65"/>
    <w:rsid w:val="000B5221"/>
    <w:rsid w:val="000B61C5"/>
    <w:rsid w:val="000B6AF6"/>
    <w:rsid w:val="000B7049"/>
    <w:rsid w:val="000C0C7E"/>
    <w:rsid w:val="000C1184"/>
    <w:rsid w:val="000C20BE"/>
    <w:rsid w:val="000C2AFE"/>
    <w:rsid w:val="000C2F20"/>
    <w:rsid w:val="000C3066"/>
    <w:rsid w:val="000C32C0"/>
    <w:rsid w:val="000C5208"/>
    <w:rsid w:val="000C598F"/>
    <w:rsid w:val="000C5BB3"/>
    <w:rsid w:val="000C6294"/>
    <w:rsid w:val="000C6E95"/>
    <w:rsid w:val="000C70F0"/>
    <w:rsid w:val="000C7686"/>
    <w:rsid w:val="000C7F4E"/>
    <w:rsid w:val="000D0560"/>
    <w:rsid w:val="000D08D4"/>
    <w:rsid w:val="000D1491"/>
    <w:rsid w:val="000D21EE"/>
    <w:rsid w:val="000D4792"/>
    <w:rsid w:val="000D5609"/>
    <w:rsid w:val="000D60E3"/>
    <w:rsid w:val="000D6669"/>
    <w:rsid w:val="000D6D5B"/>
    <w:rsid w:val="000D747B"/>
    <w:rsid w:val="000D7AEC"/>
    <w:rsid w:val="000E049F"/>
    <w:rsid w:val="000E0915"/>
    <w:rsid w:val="000E2511"/>
    <w:rsid w:val="000E39D3"/>
    <w:rsid w:val="000E50F9"/>
    <w:rsid w:val="000E522D"/>
    <w:rsid w:val="000E5407"/>
    <w:rsid w:val="000E5D75"/>
    <w:rsid w:val="000E6D21"/>
    <w:rsid w:val="000E7D8B"/>
    <w:rsid w:val="000F057F"/>
    <w:rsid w:val="000F0B5E"/>
    <w:rsid w:val="000F0FFB"/>
    <w:rsid w:val="000F12CA"/>
    <w:rsid w:val="000F2005"/>
    <w:rsid w:val="000F436E"/>
    <w:rsid w:val="000F4B73"/>
    <w:rsid w:val="000F4E3E"/>
    <w:rsid w:val="000F5ADA"/>
    <w:rsid w:val="000F673C"/>
    <w:rsid w:val="000F762A"/>
    <w:rsid w:val="001008A7"/>
    <w:rsid w:val="0010133E"/>
    <w:rsid w:val="0010161D"/>
    <w:rsid w:val="00102D1D"/>
    <w:rsid w:val="00102F0E"/>
    <w:rsid w:val="0010355E"/>
    <w:rsid w:val="00103E65"/>
    <w:rsid w:val="001042A9"/>
    <w:rsid w:val="001043EE"/>
    <w:rsid w:val="00104726"/>
    <w:rsid w:val="0010602B"/>
    <w:rsid w:val="001068C6"/>
    <w:rsid w:val="00106F57"/>
    <w:rsid w:val="00107BC3"/>
    <w:rsid w:val="0011069F"/>
    <w:rsid w:val="00111A0E"/>
    <w:rsid w:val="001121B0"/>
    <w:rsid w:val="0012004F"/>
    <w:rsid w:val="001207A6"/>
    <w:rsid w:val="00120B85"/>
    <w:rsid w:val="00121B97"/>
    <w:rsid w:val="0012214A"/>
    <w:rsid w:val="001260F6"/>
    <w:rsid w:val="00130333"/>
    <w:rsid w:val="00131EA5"/>
    <w:rsid w:val="00132209"/>
    <w:rsid w:val="00134AE7"/>
    <w:rsid w:val="00140955"/>
    <w:rsid w:val="00142104"/>
    <w:rsid w:val="00142B5D"/>
    <w:rsid w:val="00143D4D"/>
    <w:rsid w:val="00144229"/>
    <w:rsid w:val="00147ED6"/>
    <w:rsid w:val="00150749"/>
    <w:rsid w:val="0015143C"/>
    <w:rsid w:val="0015521D"/>
    <w:rsid w:val="00156B86"/>
    <w:rsid w:val="00160DF2"/>
    <w:rsid w:val="001636AD"/>
    <w:rsid w:val="00163744"/>
    <w:rsid w:val="0016475B"/>
    <w:rsid w:val="00164783"/>
    <w:rsid w:val="00165872"/>
    <w:rsid w:val="00170655"/>
    <w:rsid w:val="00170ADB"/>
    <w:rsid w:val="00174599"/>
    <w:rsid w:val="001775B1"/>
    <w:rsid w:val="00180BBA"/>
    <w:rsid w:val="00181835"/>
    <w:rsid w:val="00184C53"/>
    <w:rsid w:val="00184E03"/>
    <w:rsid w:val="00185081"/>
    <w:rsid w:val="001861BB"/>
    <w:rsid w:val="00192978"/>
    <w:rsid w:val="0019313D"/>
    <w:rsid w:val="00193510"/>
    <w:rsid w:val="001960A2"/>
    <w:rsid w:val="00196542"/>
    <w:rsid w:val="00196711"/>
    <w:rsid w:val="0019758F"/>
    <w:rsid w:val="001A0ED5"/>
    <w:rsid w:val="001A172F"/>
    <w:rsid w:val="001A43E7"/>
    <w:rsid w:val="001A6B7B"/>
    <w:rsid w:val="001A742E"/>
    <w:rsid w:val="001B0261"/>
    <w:rsid w:val="001B150D"/>
    <w:rsid w:val="001B1D78"/>
    <w:rsid w:val="001B2605"/>
    <w:rsid w:val="001B4E04"/>
    <w:rsid w:val="001B50FE"/>
    <w:rsid w:val="001B7384"/>
    <w:rsid w:val="001B79ED"/>
    <w:rsid w:val="001C24DA"/>
    <w:rsid w:val="001C2624"/>
    <w:rsid w:val="001C50E6"/>
    <w:rsid w:val="001C5254"/>
    <w:rsid w:val="001C6089"/>
    <w:rsid w:val="001C6D6E"/>
    <w:rsid w:val="001C7C6C"/>
    <w:rsid w:val="001C7F03"/>
    <w:rsid w:val="001D2794"/>
    <w:rsid w:val="001E02E2"/>
    <w:rsid w:val="001E062D"/>
    <w:rsid w:val="001E2229"/>
    <w:rsid w:val="001E2286"/>
    <w:rsid w:val="001E2873"/>
    <w:rsid w:val="001E2C7B"/>
    <w:rsid w:val="001E38D4"/>
    <w:rsid w:val="001E4FEE"/>
    <w:rsid w:val="001E70EA"/>
    <w:rsid w:val="001E79E9"/>
    <w:rsid w:val="001E7B8A"/>
    <w:rsid w:val="001F0247"/>
    <w:rsid w:val="001F089A"/>
    <w:rsid w:val="001F1065"/>
    <w:rsid w:val="001F12E8"/>
    <w:rsid w:val="001F1CB1"/>
    <w:rsid w:val="001F1DEA"/>
    <w:rsid w:val="001F26E0"/>
    <w:rsid w:val="001F53E9"/>
    <w:rsid w:val="001F5657"/>
    <w:rsid w:val="001F6F38"/>
    <w:rsid w:val="00200CC6"/>
    <w:rsid w:val="00201155"/>
    <w:rsid w:val="00201CB8"/>
    <w:rsid w:val="00202ED1"/>
    <w:rsid w:val="0020525A"/>
    <w:rsid w:val="002056DC"/>
    <w:rsid w:val="00207F95"/>
    <w:rsid w:val="00210755"/>
    <w:rsid w:val="00213422"/>
    <w:rsid w:val="00213E4D"/>
    <w:rsid w:val="0021428B"/>
    <w:rsid w:val="00217037"/>
    <w:rsid w:val="002207CD"/>
    <w:rsid w:val="00220D7C"/>
    <w:rsid w:val="002211C8"/>
    <w:rsid w:val="002220D0"/>
    <w:rsid w:val="002234EC"/>
    <w:rsid w:val="002249F4"/>
    <w:rsid w:val="00225C23"/>
    <w:rsid w:val="00226D38"/>
    <w:rsid w:val="002274B4"/>
    <w:rsid w:val="002311CB"/>
    <w:rsid w:val="002315E0"/>
    <w:rsid w:val="00231FDD"/>
    <w:rsid w:val="002323B3"/>
    <w:rsid w:val="00232627"/>
    <w:rsid w:val="0023295E"/>
    <w:rsid w:val="00233E89"/>
    <w:rsid w:val="00234F44"/>
    <w:rsid w:val="0023577A"/>
    <w:rsid w:val="00236A4B"/>
    <w:rsid w:val="00237028"/>
    <w:rsid w:val="002404FB"/>
    <w:rsid w:val="002405DB"/>
    <w:rsid w:val="00241C8A"/>
    <w:rsid w:val="002461C4"/>
    <w:rsid w:val="00246998"/>
    <w:rsid w:val="002473ED"/>
    <w:rsid w:val="002510DE"/>
    <w:rsid w:val="0025310D"/>
    <w:rsid w:val="0025322E"/>
    <w:rsid w:val="00253D4C"/>
    <w:rsid w:val="00260957"/>
    <w:rsid w:val="00261534"/>
    <w:rsid w:val="00264BFC"/>
    <w:rsid w:val="002653C4"/>
    <w:rsid w:val="002660D1"/>
    <w:rsid w:val="00266858"/>
    <w:rsid w:val="00267962"/>
    <w:rsid w:val="00270C52"/>
    <w:rsid w:val="00272902"/>
    <w:rsid w:val="002729D0"/>
    <w:rsid w:val="00272E36"/>
    <w:rsid w:val="002735FC"/>
    <w:rsid w:val="002739DA"/>
    <w:rsid w:val="002741AD"/>
    <w:rsid w:val="00275C9C"/>
    <w:rsid w:val="0028138B"/>
    <w:rsid w:val="0028253B"/>
    <w:rsid w:val="00282B44"/>
    <w:rsid w:val="00285518"/>
    <w:rsid w:val="00286F13"/>
    <w:rsid w:val="00287586"/>
    <w:rsid w:val="0029078B"/>
    <w:rsid w:val="00290BD8"/>
    <w:rsid w:val="002919E7"/>
    <w:rsid w:val="00291BD1"/>
    <w:rsid w:val="00291D5E"/>
    <w:rsid w:val="00292017"/>
    <w:rsid w:val="00292513"/>
    <w:rsid w:val="002943A8"/>
    <w:rsid w:val="00294D4C"/>
    <w:rsid w:val="00295805"/>
    <w:rsid w:val="00296AE5"/>
    <w:rsid w:val="002A1EEE"/>
    <w:rsid w:val="002A2424"/>
    <w:rsid w:val="002A36F9"/>
    <w:rsid w:val="002A4023"/>
    <w:rsid w:val="002A4C27"/>
    <w:rsid w:val="002A5D01"/>
    <w:rsid w:val="002A6C80"/>
    <w:rsid w:val="002A723E"/>
    <w:rsid w:val="002A7559"/>
    <w:rsid w:val="002A7AD7"/>
    <w:rsid w:val="002A7CC4"/>
    <w:rsid w:val="002B0263"/>
    <w:rsid w:val="002B077A"/>
    <w:rsid w:val="002B10A0"/>
    <w:rsid w:val="002B2F45"/>
    <w:rsid w:val="002B4F24"/>
    <w:rsid w:val="002B6210"/>
    <w:rsid w:val="002B6BF5"/>
    <w:rsid w:val="002B7087"/>
    <w:rsid w:val="002B7D04"/>
    <w:rsid w:val="002C233F"/>
    <w:rsid w:val="002C3B87"/>
    <w:rsid w:val="002C3C34"/>
    <w:rsid w:val="002C4F72"/>
    <w:rsid w:val="002D04B9"/>
    <w:rsid w:val="002D0C8F"/>
    <w:rsid w:val="002D0FD4"/>
    <w:rsid w:val="002D201A"/>
    <w:rsid w:val="002D4A89"/>
    <w:rsid w:val="002D51CE"/>
    <w:rsid w:val="002D53C3"/>
    <w:rsid w:val="002D5D31"/>
    <w:rsid w:val="002D5D38"/>
    <w:rsid w:val="002D6393"/>
    <w:rsid w:val="002D711B"/>
    <w:rsid w:val="002E38DA"/>
    <w:rsid w:val="002E7D89"/>
    <w:rsid w:val="002F0139"/>
    <w:rsid w:val="002F14DA"/>
    <w:rsid w:val="002F2802"/>
    <w:rsid w:val="002F3CCF"/>
    <w:rsid w:val="002F462C"/>
    <w:rsid w:val="003001B6"/>
    <w:rsid w:val="0030071D"/>
    <w:rsid w:val="00300B82"/>
    <w:rsid w:val="00303CFD"/>
    <w:rsid w:val="003047B8"/>
    <w:rsid w:val="00304AD7"/>
    <w:rsid w:val="00304D73"/>
    <w:rsid w:val="0030551A"/>
    <w:rsid w:val="0030634C"/>
    <w:rsid w:val="0030703D"/>
    <w:rsid w:val="003070CD"/>
    <w:rsid w:val="00307A1A"/>
    <w:rsid w:val="00311EA5"/>
    <w:rsid w:val="003120A7"/>
    <w:rsid w:val="003125E6"/>
    <w:rsid w:val="003150CA"/>
    <w:rsid w:val="003158A8"/>
    <w:rsid w:val="00316930"/>
    <w:rsid w:val="003207CC"/>
    <w:rsid w:val="003211B3"/>
    <w:rsid w:val="0032278F"/>
    <w:rsid w:val="003228B0"/>
    <w:rsid w:val="003241FF"/>
    <w:rsid w:val="0032627C"/>
    <w:rsid w:val="00326798"/>
    <w:rsid w:val="00326CD6"/>
    <w:rsid w:val="0032703F"/>
    <w:rsid w:val="00332AA7"/>
    <w:rsid w:val="003339D0"/>
    <w:rsid w:val="0033509C"/>
    <w:rsid w:val="003430ED"/>
    <w:rsid w:val="00343EBF"/>
    <w:rsid w:val="00344B89"/>
    <w:rsid w:val="00346F55"/>
    <w:rsid w:val="00350166"/>
    <w:rsid w:val="003511FE"/>
    <w:rsid w:val="00352E09"/>
    <w:rsid w:val="00353BC8"/>
    <w:rsid w:val="00354AF7"/>
    <w:rsid w:val="0035679A"/>
    <w:rsid w:val="00357E93"/>
    <w:rsid w:val="003620BB"/>
    <w:rsid w:val="0036228E"/>
    <w:rsid w:val="003659C8"/>
    <w:rsid w:val="00366A67"/>
    <w:rsid w:val="00370C2A"/>
    <w:rsid w:val="003721CD"/>
    <w:rsid w:val="003742F1"/>
    <w:rsid w:val="003749C6"/>
    <w:rsid w:val="00375D45"/>
    <w:rsid w:val="00380B48"/>
    <w:rsid w:val="0038171B"/>
    <w:rsid w:val="00390D87"/>
    <w:rsid w:val="003913B6"/>
    <w:rsid w:val="003933DE"/>
    <w:rsid w:val="00395EFB"/>
    <w:rsid w:val="00397242"/>
    <w:rsid w:val="0039765C"/>
    <w:rsid w:val="003A0BD4"/>
    <w:rsid w:val="003A4109"/>
    <w:rsid w:val="003A4312"/>
    <w:rsid w:val="003A4EBC"/>
    <w:rsid w:val="003A5273"/>
    <w:rsid w:val="003A5A1D"/>
    <w:rsid w:val="003A5C9F"/>
    <w:rsid w:val="003A6851"/>
    <w:rsid w:val="003B138C"/>
    <w:rsid w:val="003B17E5"/>
    <w:rsid w:val="003B415B"/>
    <w:rsid w:val="003B5B89"/>
    <w:rsid w:val="003B5BC0"/>
    <w:rsid w:val="003B697E"/>
    <w:rsid w:val="003B6F05"/>
    <w:rsid w:val="003B7621"/>
    <w:rsid w:val="003C0A2A"/>
    <w:rsid w:val="003C28E5"/>
    <w:rsid w:val="003C3E5D"/>
    <w:rsid w:val="003C54BF"/>
    <w:rsid w:val="003D0044"/>
    <w:rsid w:val="003D413A"/>
    <w:rsid w:val="003D4B43"/>
    <w:rsid w:val="003D743F"/>
    <w:rsid w:val="003E1244"/>
    <w:rsid w:val="003E300C"/>
    <w:rsid w:val="003E3D76"/>
    <w:rsid w:val="003E5540"/>
    <w:rsid w:val="003E5DF9"/>
    <w:rsid w:val="003F0806"/>
    <w:rsid w:val="003F0AE0"/>
    <w:rsid w:val="003F1000"/>
    <w:rsid w:val="003F2CA5"/>
    <w:rsid w:val="003F2E5B"/>
    <w:rsid w:val="003F3D78"/>
    <w:rsid w:val="003F3DAE"/>
    <w:rsid w:val="003F4CB4"/>
    <w:rsid w:val="003F5739"/>
    <w:rsid w:val="003F6D5D"/>
    <w:rsid w:val="004000D3"/>
    <w:rsid w:val="00407021"/>
    <w:rsid w:val="00410DC1"/>
    <w:rsid w:val="004123DF"/>
    <w:rsid w:val="004130BB"/>
    <w:rsid w:val="00413714"/>
    <w:rsid w:val="00413EE8"/>
    <w:rsid w:val="00414311"/>
    <w:rsid w:val="004150B4"/>
    <w:rsid w:val="004153D0"/>
    <w:rsid w:val="004154EE"/>
    <w:rsid w:val="00415CCA"/>
    <w:rsid w:val="00415D17"/>
    <w:rsid w:val="00417520"/>
    <w:rsid w:val="00420AFD"/>
    <w:rsid w:val="004226FF"/>
    <w:rsid w:val="00422BDD"/>
    <w:rsid w:val="00422E57"/>
    <w:rsid w:val="0042327F"/>
    <w:rsid w:val="00423B87"/>
    <w:rsid w:val="00423DCE"/>
    <w:rsid w:val="004242C8"/>
    <w:rsid w:val="004247FC"/>
    <w:rsid w:val="0042519C"/>
    <w:rsid w:val="00425C35"/>
    <w:rsid w:val="004269D7"/>
    <w:rsid w:val="00426D82"/>
    <w:rsid w:val="0043167E"/>
    <w:rsid w:val="0043411E"/>
    <w:rsid w:val="00435428"/>
    <w:rsid w:val="00435F06"/>
    <w:rsid w:val="0043771C"/>
    <w:rsid w:val="004379EC"/>
    <w:rsid w:val="00440520"/>
    <w:rsid w:val="00441001"/>
    <w:rsid w:val="00442446"/>
    <w:rsid w:val="00442DB0"/>
    <w:rsid w:val="00443313"/>
    <w:rsid w:val="00444C81"/>
    <w:rsid w:val="00445DF4"/>
    <w:rsid w:val="00447A06"/>
    <w:rsid w:val="00452A2D"/>
    <w:rsid w:val="0045333B"/>
    <w:rsid w:val="004535C9"/>
    <w:rsid w:val="00454897"/>
    <w:rsid w:val="00454EC3"/>
    <w:rsid w:val="004554EF"/>
    <w:rsid w:val="00456192"/>
    <w:rsid w:val="004608CD"/>
    <w:rsid w:val="00460F05"/>
    <w:rsid w:val="00461AF2"/>
    <w:rsid w:val="00461FD3"/>
    <w:rsid w:val="00462570"/>
    <w:rsid w:val="00464388"/>
    <w:rsid w:val="00464439"/>
    <w:rsid w:val="00465526"/>
    <w:rsid w:val="00467E67"/>
    <w:rsid w:val="00470502"/>
    <w:rsid w:val="004705EC"/>
    <w:rsid w:val="00470F78"/>
    <w:rsid w:val="00470FA0"/>
    <w:rsid w:val="00472104"/>
    <w:rsid w:val="0047271A"/>
    <w:rsid w:val="004728E1"/>
    <w:rsid w:val="004742AC"/>
    <w:rsid w:val="0047457C"/>
    <w:rsid w:val="004766D4"/>
    <w:rsid w:val="0047756D"/>
    <w:rsid w:val="00481B47"/>
    <w:rsid w:val="00482183"/>
    <w:rsid w:val="00483A1E"/>
    <w:rsid w:val="00483EE6"/>
    <w:rsid w:val="00485845"/>
    <w:rsid w:val="00485B40"/>
    <w:rsid w:val="004866B0"/>
    <w:rsid w:val="004915FE"/>
    <w:rsid w:val="00491D21"/>
    <w:rsid w:val="00492087"/>
    <w:rsid w:val="0049214C"/>
    <w:rsid w:val="004922AC"/>
    <w:rsid w:val="00494ABE"/>
    <w:rsid w:val="0049603A"/>
    <w:rsid w:val="004A284C"/>
    <w:rsid w:val="004A3839"/>
    <w:rsid w:val="004A5609"/>
    <w:rsid w:val="004B03C5"/>
    <w:rsid w:val="004B2ACC"/>
    <w:rsid w:val="004B4C13"/>
    <w:rsid w:val="004B5646"/>
    <w:rsid w:val="004B57E2"/>
    <w:rsid w:val="004C0AF1"/>
    <w:rsid w:val="004C0EB7"/>
    <w:rsid w:val="004C143F"/>
    <w:rsid w:val="004C4594"/>
    <w:rsid w:val="004C47BD"/>
    <w:rsid w:val="004C4B47"/>
    <w:rsid w:val="004C51E1"/>
    <w:rsid w:val="004C54C5"/>
    <w:rsid w:val="004C5AF4"/>
    <w:rsid w:val="004C667E"/>
    <w:rsid w:val="004D00C1"/>
    <w:rsid w:val="004D1D2C"/>
    <w:rsid w:val="004D1FBF"/>
    <w:rsid w:val="004D23D1"/>
    <w:rsid w:val="004D2620"/>
    <w:rsid w:val="004D5258"/>
    <w:rsid w:val="004D5460"/>
    <w:rsid w:val="004D6012"/>
    <w:rsid w:val="004E3CC5"/>
    <w:rsid w:val="004E3EB3"/>
    <w:rsid w:val="004E57AB"/>
    <w:rsid w:val="004E5859"/>
    <w:rsid w:val="004E6973"/>
    <w:rsid w:val="004E69CB"/>
    <w:rsid w:val="004E6F15"/>
    <w:rsid w:val="004F17D5"/>
    <w:rsid w:val="004F28D4"/>
    <w:rsid w:val="004F30F8"/>
    <w:rsid w:val="004F34F8"/>
    <w:rsid w:val="004F483D"/>
    <w:rsid w:val="004F5667"/>
    <w:rsid w:val="004F7EA3"/>
    <w:rsid w:val="005021E2"/>
    <w:rsid w:val="0050386F"/>
    <w:rsid w:val="005051F4"/>
    <w:rsid w:val="005063A3"/>
    <w:rsid w:val="00506922"/>
    <w:rsid w:val="005118A2"/>
    <w:rsid w:val="00513375"/>
    <w:rsid w:val="005137EC"/>
    <w:rsid w:val="0051386E"/>
    <w:rsid w:val="00513A70"/>
    <w:rsid w:val="00513D8D"/>
    <w:rsid w:val="00514AC8"/>
    <w:rsid w:val="005159EF"/>
    <w:rsid w:val="00515DF6"/>
    <w:rsid w:val="00517CD4"/>
    <w:rsid w:val="0052209F"/>
    <w:rsid w:val="00525A19"/>
    <w:rsid w:val="00525E0D"/>
    <w:rsid w:val="00525E55"/>
    <w:rsid w:val="005267FD"/>
    <w:rsid w:val="0052684F"/>
    <w:rsid w:val="0052790C"/>
    <w:rsid w:val="00530087"/>
    <w:rsid w:val="00530505"/>
    <w:rsid w:val="005309F5"/>
    <w:rsid w:val="00530D49"/>
    <w:rsid w:val="005319DD"/>
    <w:rsid w:val="00534A8E"/>
    <w:rsid w:val="00534D51"/>
    <w:rsid w:val="0053515E"/>
    <w:rsid w:val="00537CA5"/>
    <w:rsid w:val="00540372"/>
    <w:rsid w:val="00541C5A"/>
    <w:rsid w:val="00543357"/>
    <w:rsid w:val="00544AB0"/>
    <w:rsid w:val="00545ADD"/>
    <w:rsid w:val="005465F5"/>
    <w:rsid w:val="00547137"/>
    <w:rsid w:val="00552EBA"/>
    <w:rsid w:val="00553234"/>
    <w:rsid w:val="00553887"/>
    <w:rsid w:val="005562A6"/>
    <w:rsid w:val="00557A63"/>
    <w:rsid w:val="005618ED"/>
    <w:rsid w:val="00562B22"/>
    <w:rsid w:val="005635C5"/>
    <w:rsid w:val="00565BAE"/>
    <w:rsid w:val="00566FB5"/>
    <w:rsid w:val="00567929"/>
    <w:rsid w:val="005719AE"/>
    <w:rsid w:val="00571E40"/>
    <w:rsid w:val="0057420C"/>
    <w:rsid w:val="00574F6D"/>
    <w:rsid w:val="00576CFE"/>
    <w:rsid w:val="00581AE1"/>
    <w:rsid w:val="005822C0"/>
    <w:rsid w:val="00582A20"/>
    <w:rsid w:val="00583B72"/>
    <w:rsid w:val="00584D32"/>
    <w:rsid w:val="005862D6"/>
    <w:rsid w:val="00586C19"/>
    <w:rsid w:val="00587C55"/>
    <w:rsid w:val="0059009F"/>
    <w:rsid w:val="0059118B"/>
    <w:rsid w:val="0059292C"/>
    <w:rsid w:val="00594099"/>
    <w:rsid w:val="00594C1E"/>
    <w:rsid w:val="00595501"/>
    <w:rsid w:val="0059608B"/>
    <w:rsid w:val="005A05AB"/>
    <w:rsid w:val="005A680E"/>
    <w:rsid w:val="005B0B5E"/>
    <w:rsid w:val="005B190C"/>
    <w:rsid w:val="005B2CBF"/>
    <w:rsid w:val="005B3CF4"/>
    <w:rsid w:val="005B3E7E"/>
    <w:rsid w:val="005B47E8"/>
    <w:rsid w:val="005B5251"/>
    <w:rsid w:val="005B5E38"/>
    <w:rsid w:val="005B605C"/>
    <w:rsid w:val="005B7402"/>
    <w:rsid w:val="005B7DA1"/>
    <w:rsid w:val="005C1299"/>
    <w:rsid w:val="005C27FC"/>
    <w:rsid w:val="005C58B5"/>
    <w:rsid w:val="005C7223"/>
    <w:rsid w:val="005D0E07"/>
    <w:rsid w:val="005D19E5"/>
    <w:rsid w:val="005D1E41"/>
    <w:rsid w:val="005D3372"/>
    <w:rsid w:val="005D59C2"/>
    <w:rsid w:val="005D5DDC"/>
    <w:rsid w:val="005E0910"/>
    <w:rsid w:val="005E091F"/>
    <w:rsid w:val="005E1896"/>
    <w:rsid w:val="005E2354"/>
    <w:rsid w:val="005E28CE"/>
    <w:rsid w:val="005E3486"/>
    <w:rsid w:val="005E39C5"/>
    <w:rsid w:val="005E487F"/>
    <w:rsid w:val="005E4909"/>
    <w:rsid w:val="005E6ECA"/>
    <w:rsid w:val="005F05F1"/>
    <w:rsid w:val="005F0F30"/>
    <w:rsid w:val="005F29D4"/>
    <w:rsid w:val="005F3286"/>
    <w:rsid w:val="005F3969"/>
    <w:rsid w:val="005F3F09"/>
    <w:rsid w:val="005F59C6"/>
    <w:rsid w:val="005F5ED2"/>
    <w:rsid w:val="005F60B5"/>
    <w:rsid w:val="005F64FA"/>
    <w:rsid w:val="005F67CE"/>
    <w:rsid w:val="005F7D77"/>
    <w:rsid w:val="00601DCB"/>
    <w:rsid w:val="00603C03"/>
    <w:rsid w:val="00604600"/>
    <w:rsid w:val="00606A66"/>
    <w:rsid w:val="00606E49"/>
    <w:rsid w:val="006070D6"/>
    <w:rsid w:val="00610DA7"/>
    <w:rsid w:val="00611625"/>
    <w:rsid w:val="00611718"/>
    <w:rsid w:val="0061366F"/>
    <w:rsid w:val="00613B4D"/>
    <w:rsid w:val="00614339"/>
    <w:rsid w:val="006146E2"/>
    <w:rsid w:val="006151D4"/>
    <w:rsid w:val="00615EAD"/>
    <w:rsid w:val="00616F02"/>
    <w:rsid w:val="00617779"/>
    <w:rsid w:val="00621A25"/>
    <w:rsid w:val="00622D0E"/>
    <w:rsid w:val="00622E2B"/>
    <w:rsid w:val="0062407B"/>
    <w:rsid w:val="006248F5"/>
    <w:rsid w:val="00624F14"/>
    <w:rsid w:val="006266C9"/>
    <w:rsid w:val="006305CF"/>
    <w:rsid w:val="00630AE1"/>
    <w:rsid w:val="00633C48"/>
    <w:rsid w:val="00636299"/>
    <w:rsid w:val="006365AC"/>
    <w:rsid w:val="00636D74"/>
    <w:rsid w:val="006371C0"/>
    <w:rsid w:val="00637708"/>
    <w:rsid w:val="00640434"/>
    <w:rsid w:val="00640EF8"/>
    <w:rsid w:val="0064156D"/>
    <w:rsid w:val="006418CF"/>
    <w:rsid w:val="00641F9F"/>
    <w:rsid w:val="00642022"/>
    <w:rsid w:val="0064663E"/>
    <w:rsid w:val="006473EF"/>
    <w:rsid w:val="006508C9"/>
    <w:rsid w:val="00652797"/>
    <w:rsid w:val="00652C26"/>
    <w:rsid w:val="00652FAF"/>
    <w:rsid w:val="00653243"/>
    <w:rsid w:val="00655F1C"/>
    <w:rsid w:val="006561DA"/>
    <w:rsid w:val="00656591"/>
    <w:rsid w:val="0065685D"/>
    <w:rsid w:val="006600D6"/>
    <w:rsid w:val="006617BC"/>
    <w:rsid w:val="0066195F"/>
    <w:rsid w:val="00661ABD"/>
    <w:rsid w:val="00662962"/>
    <w:rsid w:val="006634EF"/>
    <w:rsid w:val="0066411E"/>
    <w:rsid w:val="00664EC9"/>
    <w:rsid w:val="0067035B"/>
    <w:rsid w:val="00673A5C"/>
    <w:rsid w:val="006746FE"/>
    <w:rsid w:val="00677D30"/>
    <w:rsid w:val="00677EAE"/>
    <w:rsid w:val="006801AA"/>
    <w:rsid w:val="006804A7"/>
    <w:rsid w:val="0068083F"/>
    <w:rsid w:val="00680A84"/>
    <w:rsid w:val="00681177"/>
    <w:rsid w:val="00684E6F"/>
    <w:rsid w:val="00687EDA"/>
    <w:rsid w:val="00691941"/>
    <w:rsid w:val="0069210F"/>
    <w:rsid w:val="006959F4"/>
    <w:rsid w:val="00695F07"/>
    <w:rsid w:val="00697AEC"/>
    <w:rsid w:val="006A176C"/>
    <w:rsid w:val="006A23BC"/>
    <w:rsid w:val="006A30A9"/>
    <w:rsid w:val="006A31D4"/>
    <w:rsid w:val="006A390F"/>
    <w:rsid w:val="006A735D"/>
    <w:rsid w:val="006B020C"/>
    <w:rsid w:val="006B0AD7"/>
    <w:rsid w:val="006B0B48"/>
    <w:rsid w:val="006B1A96"/>
    <w:rsid w:val="006B2238"/>
    <w:rsid w:val="006B2656"/>
    <w:rsid w:val="006B3289"/>
    <w:rsid w:val="006B64ED"/>
    <w:rsid w:val="006B7910"/>
    <w:rsid w:val="006B7DCD"/>
    <w:rsid w:val="006C27B6"/>
    <w:rsid w:val="006C353D"/>
    <w:rsid w:val="006C4832"/>
    <w:rsid w:val="006C4F93"/>
    <w:rsid w:val="006C4FF7"/>
    <w:rsid w:val="006C58FB"/>
    <w:rsid w:val="006C5AF3"/>
    <w:rsid w:val="006C6818"/>
    <w:rsid w:val="006C7814"/>
    <w:rsid w:val="006D0D50"/>
    <w:rsid w:val="006D138C"/>
    <w:rsid w:val="006D1A4C"/>
    <w:rsid w:val="006D28CF"/>
    <w:rsid w:val="006D50DC"/>
    <w:rsid w:val="006D715B"/>
    <w:rsid w:val="006D743A"/>
    <w:rsid w:val="006E0568"/>
    <w:rsid w:val="006E2AB7"/>
    <w:rsid w:val="006E3700"/>
    <w:rsid w:val="006E3CE2"/>
    <w:rsid w:val="006E4524"/>
    <w:rsid w:val="006E4AFC"/>
    <w:rsid w:val="006E50A4"/>
    <w:rsid w:val="006E59AB"/>
    <w:rsid w:val="006E5FBC"/>
    <w:rsid w:val="006F1438"/>
    <w:rsid w:val="006F213D"/>
    <w:rsid w:val="006F2F9F"/>
    <w:rsid w:val="006F38AB"/>
    <w:rsid w:val="006F3F3A"/>
    <w:rsid w:val="006F4BC9"/>
    <w:rsid w:val="006F4C0B"/>
    <w:rsid w:val="006F5395"/>
    <w:rsid w:val="007034CC"/>
    <w:rsid w:val="007050FA"/>
    <w:rsid w:val="007053CB"/>
    <w:rsid w:val="007060C9"/>
    <w:rsid w:val="00707B32"/>
    <w:rsid w:val="00710B14"/>
    <w:rsid w:val="00711199"/>
    <w:rsid w:val="00713CBB"/>
    <w:rsid w:val="00713F76"/>
    <w:rsid w:val="00714EAC"/>
    <w:rsid w:val="00720565"/>
    <w:rsid w:val="0072380E"/>
    <w:rsid w:val="00723ADA"/>
    <w:rsid w:val="00724AB8"/>
    <w:rsid w:val="00724C1F"/>
    <w:rsid w:val="007250BE"/>
    <w:rsid w:val="00725E66"/>
    <w:rsid w:val="007261A4"/>
    <w:rsid w:val="00726C04"/>
    <w:rsid w:val="00727841"/>
    <w:rsid w:val="0073021D"/>
    <w:rsid w:val="00733018"/>
    <w:rsid w:val="0073350B"/>
    <w:rsid w:val="00735D54"/>
    <w:rsid w:val="00736274"/>
    <w:rsid w:val="00737B85"/>
    <w:rsid w:val="00742B17"/>
    <w:rsid w:val="00742C3C"/>
    <w:rsid w:val="007437C0"/>
    <w:rsid w:val="00744ED6"/>
    <w:rsid w:val="00746AA2"/>
    <w:rsid w:val="00747CA0"/>
    <w:rsid w:val="00750C98"/>
    <w:rsid w:val="00751F09"/>
    <w:rsid w:val="007521FA"/>
    <w:rsid w:val="00752E9F"/>
    <w:rsid w:val="00753469"/>
    <w:rsid w:val="00753811"/>
    <w:rsid w:val="00755746"/>
    <w:rsid w:val="0076062D"/>
    <w:rsid w:val="0076123D"/>
    <w:rsid w:val="00761BC7"/>
    <w:rsid w:val="00764020"/>
    <w:rsid w:val="0076448C"/>
    <w:rsid w:val="0076472E"/>
    <w:rsid w:val="00764861"/>
    <w:rsid w:val="00765D46"/>
    <w:rsid w:val="00766455"/>
    <w:rsid w:val="00770443"/>
    <w:rsid w:val="007711A0"/>
    <w:rsid w:val="007717A3"/>
    <w:rsid w:val="007720AE"/>
    <w:rsid w:val="00772D36"/>
    <w:rsid w:val="00772F35"/>
    <w:rsid w:val="007730CB"/>
    <w:rsid w:val="0077361C"/>
    <w:rsid w:val="00774C87"/>
    <w:rsid w:val="00777418"/>
    <w:rsid w:val="00777734"/>
    <w:rsid w:val="00781AB2"/>
    <w:rsid w:val="00781AD6"/>
    <w:rsid w:val="007823B4"/>
    <w:rsid w:val="007859CC"/>
    <w:rsid w:val="0078628A"/>
    <w:rsid w:val="007878A4"/>
    <w:rsid w:val="00790091"/>
    <w:rsid w:val="00790767"/>
    <w:rsid w:val="0079089D"/>
    <w:rsid w:val="0079134E"/>
    <w:rsid w:val="00792A64"/>
    <w:rsid w:val="00793087"/>
    <w:rsid w:val="00793999"/>
    <w:rsid w:val="00794335"/>
    <w:rsid w:val="007949AD"/>
    <w:rsid w:val="00795AB2"/>
    <w:rsid w:val="007970EF"/>
    <w:rsid w:val="007A1164"/>
    <w:rsid w:val="007A1352"/>
    <w:rsid w:val="007A2059"/>
    <w:rsid w:val="007A21C2"/>
    <w:rsid w:val="007A5459"/>
    <w:rsid w:val="007A5BE2"/>
    <w:rsid w:val="007A5D23"/>
    <w:rsid w:val="007A70E8"/>
    <w:rsid w:val="007A76E6"/>
    <w:rsid w:val="007B03CF"/>
    <w:rsid w:val="007B2A9B"/>
    <w:rsid w:val="007B616A"/>
    <w:rsid w:val="007B6AE7"/>
    <w:rsid w:val="007C011E"/>
    <w:rsid w:val="007C13B5"/>
    <w:rsid w:val="007C3008"/>
    <w:rsid w:val="007C3C83"/>
    <w:rsid w:val="007C3E08"/>
    <w:rsid w:val="007C5526"/>
    <w:rsid w:val="007C55B5"/>
    <w:rsid w:val="007C5894"/>
    <w:rsid w:val="007C77AC"/>
    <w:rsid w:val="007D00DB"/>
    <w:rsid w:val="007D0222"/>
    <w:rsid w:val="007D0618"/>
    <w:rsid w:val="007D0ADF"/>
    <w:rsid w:val="007D1225"/>
    <w:rsid w:val="007D1C76"/>
    <w:rsid w:val="007D39DA"/>
    <w:rsid w:val="007D3DDC"/>
    <w:rsid w:val="007D6A65"/>
    <w:rsid w:val="007E05AA"/>
    <w:rsid w:val="007E1DFA"/>
    <w:rsid w:val="007E3DFA"/>
    <w:rsid w:val="007E477E"/>
    <w:rsid w:val="007E4ACA"/>
    <w:rsid w:val="007E5ADF"/>
    <w:rsid w:val="007E5F04"/>
    <w:rsid w:val="007E69EF"/>
    <w:rsid w:val="007E6AA1"/>
    <w:rsid w:val="007E6F09"/>
    <w:rsid w:val="007E6FE7"/>
    <w:rsid w:val="007F01D0"/>
    <w:rsid w:val="007F300E"/>
    <w:rsid w:val="007F4176"/>
    <w:rsid w:val="007F4BCD"/>
    <w:rsid w:val="007F5C55"/>
    <w:rsid w:val="007F798E"/>
    <w:rsid w:val="0080076B"/>
    <w:rsid w:val="00800A49"/>
    <w:rsid w:val="008015AF"/>
    <w:rsid w:val="008019CE"/>
    <w:rsid w:val="00801E23"/>
    <w:rsid w:val="0080365A"/>
    <w:rsid w:val="00803B1D"/>
    <w:rsid w:val="00804F3B"/>
    <w:rsid w:val="00805EA1"/>
    <w:rsid w:val="008060C9"/>
    <w:rsid w:val="00806BDD"/>
    <w:rsid w:val="008071B1"/>
    <w:rsid w:val="008079FC"/>
    <w:rsid w:val="00812879"/>
    <w:rsid w:val="00821DA1"/>
    <w:rsid w:val="0082237C"/>
    <w:rsid w:val="00823372"/>
    <w:rsid w:val="00826AB5"/>
    <w:rsid w:val="00830A89"/>
    <w:rsid w:val="00830A8F"/>
    <w:rsid w:val="008316ED"/>
    <w:rsid w:val="00831F71"/>
    <w:rsid w:val="00832930"/>
    <w:rsid w:val="00832E9C"/>
    <w:rsid w:val="00833E8B"/>
    <w:rsid w:val="008357AC"/>
    <w:rsid w:val="0083672B"/>
    <w:rsid w:val="00836AA2"/>
    <w:rsid w:val="00837ACC"/>
    <w:rsid w:val="00843E8C"/>
    <w:rsid w:val="0084481D"/>
    <w:rsid w:val="008464A9"/>
    <w:rsid w:val="008508E7"/>
    <w:rsid w:val="00854673"/>
    <w:rsid w:val="0085579F"/>
    <w:rsid w:val="00857A95"/>
    <w:rsid w:val="008619E8"/>
    <w:rsid w:val="00862589"/>
    <w:rsid w:val="00862F37"/>
    <w:rsid w:val="00864D57"/>
    <w:rsid w:val="00866977"/>
    <w:rsid w:val="00866D61"/>
    <w:rsid w:val="0087056B"/>
    <w:rsid w:val="00870974"/>
    <w:rsid w:val="00871D08"/>
    <w:rsid w:val="00871FCB"/>
    <w:rsid w:val="0087290D"/>
    <w:rsid w:val="0087508E"/>
    <w:rsid w:val="00875D00"/>
    <w:rsid w:val="0087659F"/>
    <w:rsid w:val="00881855"/>
    <w:rsid w:val="0088216F"/>
    <w:rsid w:val="00882D12"/>
    <w:rsid w:val="00882F74"/>
    <w:rsid w:val="00883DA8"/>
    <w:rsid w:val="00884127"/>
    <w:rsid w:val="0089186B"/>
    <w:rsid w:val="00893FC5"/>
    <w:rsid w:val="008943E1"/>
    <w:rsid w:val="008956AA"/>
    <w:rsid w:val="0089660D"/>
    <w:rsid w:val="00896DF1"/>
    <w:rsid w:val="00897ECC"/>
    <w:rsid w:val="008A09C8"/>
    <w:rsid w:val="008A0B9B"/>
    <w:rsid w:val="008A2F55"/>
    <w:rsid w:val="008A5317"/>
    <w:rsid w:val="008B0F53"/>
    <w:rsid w:val="008B2E15"/>
    <w:rsid w:val="008B33AC"/>
    <w:rsid w:val="008B4BF1"/>
    <w:rsid w:val="008B6210"/>
    <w:rsid w:val="008C06FE"/>
    <w:rsid w:val="008C3429"/>
    <w:rsid w:val="008C36B3"/>
    <w:rsid w:val="008C7DF9"/>
    <w:rsid w:val="008D0CF2"/>
    <w:rsid w:val="008D3F88"/>
    <w:rsid w:val="008D49EE"/>
    <w:rsid w:val="008D5545"/>
    <w:rsid w:val="008E160E"/>
    <w:rsid w:val="008E2A70"/>
    <w:rsid w:val="008E2F72"/>
    <w:rsid w:val="008E3368"/>
    <w:rsid w:val="008E37FB"/>
    <w:rsid w:val="008E3A3D"/>
    <w:rsid w:val="008E4AE1"/>
    <w:rsid w:val="008E53CC"/>
    <w:rsid w:val="008E544C"/>
    <w:rsid w:val="008E5929"/>
    <w:rsid w:val="008F0C2E"/>
    <w:rsid w:val="008F2171"/>
    <w:rsid w:val="008F3603"/>
    <w:rsid w:val="008F4C86"/>
    <w:rsid w:val="008F5CCD"/>
    <w:rsid w:val="008F7AB7"/>
    <w:rsid w:val="00900156"/>
    <w:rsid w:val="00900D9A"/>
    <w:rsid w:val="009010E8"/>
    <w:rsid w:val="00901F8E"/>
    <w:rsid w:val="00902E5A"/>
    <w:rsid w:val="00903555"/>
    <w:rsid w:val="00907642"/>
    <w:rsid w:val="00907711"/>
    <w:rsid w:val="009102D5"/>
    <w:rsid w:val="00911EC1"/>
    <w:rsid w:val="009134B9"/>
    <w:rsid w:val="009136C7"/>
    <w:rsid w:val="00914752"/>
    <w:rsid w:val="00915277"/>
    <w:rsid w:val="009159BC"/>
    <w:rsid w:val="009177B2"/>
    <w:rsid w:val="0091795B"/>
    <w:rsid w:val="009206B6"/>
    <w:rsid w:val="00920AC3"/>
    <w:rsid w:val="009210CE"/>
    <w:rsid w:val="00922E9B"/>
    <w:rsid w:val="00923573"/>
    <w:rsid w:val="00924881"/>
    <w:rsid w:val="00925F55"/>
    <w:rsid w:val="009266D8"/>
    <w:rsid w:val="009272F8"/>
    <w:rsid w:val="00931512"/>
    <w:rsid w:val="00933907"/>
    <w:rsid w:val="00936B66"/>
    <w:rsid w:val="009373F4"/>
    <w:rsid w:val="0093752F"/>
    <w:rsid w:val="00940799"/>
    <w:rsid w:val="00940EEF"/>
    <w:rsid w:val="00940F56"/>
    <w:rsid w:val="00946137"/>
    <w:rsid w:val="00946E93"/>
    <w:rsid w:val="009509D5"/>
    <w:rsid w:val="00950BEE"/>
    <w:rsid w:val="00952BDD"/>
    <w:rsid w:val="0095480E"/>
    <w:rsid w:val="00955D51"/>
    <w:rsid w:val="009570CA"/>
    <w:rsid w:val="00957A4E"/>
    <w:rsid w:val="00957A8B"/>
    <w:rsid w:val="00961712"/>
    <w:rsid w:val="009618B1"/>
    <w:rsid w:val="00961A85"/>
    <w:rsid w:val="00961DF0"/>
    <w:rsid w:val="00965041"/>
    <w:rsid w:val="00966D45"/>
    <w:rsid w:val="00967002"/>
    <w:rsid w:val="00967060"/>
    <w:rsid w:val="009673B3"/>
    <w:rsid w:val="009713C8"/>
    <w:rsid w:val="00971CC2"/>
    <w:rsid w:val="00971E02"/>
    <w:rsid w:val="00972EFD"/>
    <w:rsid w:val="009730B5"/>
    <w:rsid w:val="0097345F"/>
    <w:rsid w:val="00973E0E"/>
    <w:rsid w:val="0097557A"/>
    <w:rsid w:val="00976066"/>
    <w:rsid w:val="00977DF9"/>
    <w:rsid w:val="00981EE5"/>
    <w:rsid w:val="0098338F"/>
    <w:rsid w:val="009835ED"/>
    <w:rsid w:val="00983F08"/>
    <w:rsid w:val="009852B7"/>
    <w:rsid w:val="009857F9"/>
    <w:rsid w:val="00985B17"/>
    <w:rsid w:val="00985B73"/>
    <w:rsid w:val="00985D43"/>
    <w:rsid w:val="00985FB6"/>
    <w:rsid w:val="00992197"/>
    <w:rsid w:val="00992B21"/>
    <w:rsid w:val="009943E9"/>
    <w:rsid w:val="00994BD5"/>
    <w:rsid w:val="009956A9"/>
    <w:rsid w:val="009A11FB"/>
    <w:rsid w:val="009A1877"/>
    <w:rsid w:val="009A2806"/>
    <w:rsid w:val="009A42FD"/>
    <w:rsid w:val="009A67E2"/>
    <w:rsid w:val="009A75BB"/>
    <w:rsid w:val="009B00A9"/>
    <w:rsid w:val="009B13C3"/>
    <w:rsid w:val="009B3A7C"/>
    <w:rsid w:val="009B3CBF"/>
    <w:rsid w:val="009B4438"/>
    <w:rsid w:val="009B4D23"/>
    <w:rsid w:val="009B5E41"/>
    <w:rsid w:val="009B6FB4"/>
    <w:rsid w:val="009C2187"/>
    <w:rsid w:val="009C3673"/>
    <w:rsid w:val="009C3685"/>
    <w:rsid w:val="009C4DB8"/>
    <w:rsid w:val="009C4F03"/>
    <w:rsid w:val="009C5863"/>
    <w:rsid w:val="009C70F0"/>
    <w:rsid w:val="009D1A8F"/>
    <w:rsid w:val="009D1EAC"/>
    <w:rsid w:val="009D1F82"/>
    <w:rsid w:val="009D26BE"/>
    <w:rsid w:val="009D3E71"/>
    <w:rsid w:val="009D411F"/>
    <w:rsid w:val="009D51A1"/>
    <w:rsid w:val="009D6598"/>
    <w:rsid w:val="009D7CD4"/>
    <w:rsid w:val="009E2D6B"/>
    <w:rsid w:val="009E3386"/>
    <w:rsid w:val="009E64DA"/>
    <w:rsid w:val="009E69BB"/>
    <w:rsid w:val="009E765B"/>
    <w:rsid w:val="009F2496"/>
    <w:rsid w:val="00A0481C"/>
    <w:rsid w:val="00A0652C"/>
    <w:rsid w:val="00A0786F"/>
    <w:rsid w:val="00A07DD4"/>
    <w:rsid w:val="00A10D6E"/>
    <w:rsid w:val="00A1193A"/>
    <w:rsid w:val="00A11A02"/>
    <w:rsid w:val="00A121DC"/>
    <w:rsid w:val="00A12AE8"/>
    <w:rsid w:val="00A1539C"/>
    <w:rsid w:val="00A178FD"/>
    <w:rsid w:val="00A20B61"/>
    <w:rsid w:val="00A217D2"/>
    <w:rsid w:val="00A227AC"/>
    <w:rsid w:val="00A2441A"/>
    <w:rsid w:val="00A3236E"/>
    <w:rsid w:val="00A334B5"/>
    <w:rsid w:val="00A339A0"/>
    <w:rsid w:val="00A33E09"/>
    <w:rsid w:val="00A34FF3"/>
    <w:rsid w:val="00A35818"/>
    <w:rsid w:val="00A375B8"/>
    <w:rsid w:val="00A3792D"/>
    <w:rsid w:val="00A411F6"/>
    <w:rsid w:val="00A4339A"/>
    <w:rsid w:val="00A45FD2"/>
    <w:rsid w:val="00A47C13"/>
    <w:rsid w:val="00A50852"/>
    <w:rsid w:val="00A521BE"/>
    <w:rsid w:val="00A52BF5"/>
    <w:rsid w:val="00A5365D"/>
    <w:rsid w:val="00A54047"/>
    <w:rsid w:val="00A543B4"/>
    <w:rsid w:val="00A55D8A"/>
    <w:rsid w:val="00A565A0"/>
    <w:rsid w:val="00A567E9"/>
    <w:rsid w:val="00A60F86"/>
    <w:rsid w:val="00A626DD"/>
    <w:rsid w:val="00A64045"/>
    <w:rsid w:val="00A641E9"/>
    <w:rsid w:val="00A662C9"/>
    <w:rsid w:val="00A6696D"/>
    <w:rsid w:val="00A714B8"/>
    <w:rsid w:val="00A730E1"/>
    <w:rsid w:val="00A74022"/>
    <w:rsid w:val="00A75326"/>
    <w:rsid w:val="00A759D1"/>
    <w:rsid w:val="00A75F6F"/>
    <w:rsid w:val="00A76AD5"/>
    <w:rsid w:val="00A77296"/>
    <w:rsid w:val="00A77F42"/>
    <w:rsid w:val="00A80513"/>
    <w:rsid w:val="00A83CB6"/>
    <w:rsid w:val="00A86899"/>
    <w:rsid w:val="00A869A0"/>
    <w:rsid w:val="00A92CDF"/>
    <w:rsid w:val="00A940DF"/>
    <w:rsid w:val="00A9414C"/>
    <w:rsid w:val="00A95C3D"/>
    <w:rsid w:val="00AA08E7"/>
    <w:rsid w:val="00AA69A7"/>
    <w:rsid w:val="00AB262D"/>
    <w:rsid w:val="00AB2958"/>
    <w:rsid w:val="00AB465D"/>
    <w:rsid w:val="00AB4E32"/>
    <w:rsid w:val="00AB58F1"/>
    <w:rsid w:val="00AB79AB"/>
    <w:rsid w:val="00AB7B69"/>
    <w:rsid w:val="00AC01FC"/>
    <w:rsid w:val="00AC0467"/>
    <w:rsid w:val="00AC0872"/>
    <w:rsid w:val="00AC3F02"/>
    <w:rsid w:val="00AC7DB9"/>
    <w:rsid w:val="00AD0EBF"/>
    <w:rsid w:val="00AD1377"/>
    <w:rsid w:val="00AD2195"/>
    <w:rsid w:val="00AD2476"/>
    <w:rsid w:val="00AD34E4"/>
    <w:rsid w:val="00AD5213"/>
    <w:rsid w:val="00AE1A5C"/>
    <w:rsid w:val="00AE1D65"/>
    <w:rsid w:val="00AE3682"/>
    <w:rsid w:val="00AE44F2"/>
    <w:rsid w:val="00AE5118"/>
    <w:rsid w:val="00AE5B5D"/>
    <w:rsid w:val="00AE6AB5"/>
    <w:rsid w:val="00AF02FD"/>
    <w:rsid w:val="00AF06D3"/>
    <w:rsid w:val="00AF1531"/>
    <w:rsid w:val="00AF1C8E"/>
    <w:rsid w:val="00AF2049"/>
    <w:rsid w:val="00AF26B2"/>
    <w:rsid w:val="00AF3E5D"/>
    <w:rsid w:val="00AF5A19"/>
    <w:rsid w:val="00AF68F1"/>
    <w:rsid w:val="00B0040B"/>
    <w:rsid w:val="00B00D50"/>
    <w:rsid w:val="00B01922"/>
    <w:rsid w:val="00B02254"/>
    <w:rsid w:val="00B0292E"/>
    <w:rsid w:val="00B05799"/>
    <w:rsid w:val="00B058A8"/>
    <w:rsid w:val="00B06966"/>
    <w:rsid w:val="00B072B7"/>
    <w:rsid w:val="00B1046E"/>
    <w:rsid w:val="00B11760"/>
    <w:rsid w:val="00B12148"/>
    <w:rsid w:val="00B123AA"/>
    <w:rsid w:val="00B168C9"/>
    <w:rsid w:val="00B17FC0"/>
    <w:rsid w:val="00B20055"/>
    <w:rsid w:val="00B23CD2"/>
    <w:rsid w:val="00B25077"/>
    <w:rsid w:val="00B25EC2"/>
    <w:rsid w:val="00B30574"/>
    <w:rsid w:val="00B307EE"/>
    <w:rsid w:val="00B3116B"/>
    <w:rsid w:val="00B31203"/>
    <w:rsid w:val="00B31E67"/>
    <w:rsid w:val="00B32412"/>
    <w:rsid w:val="00B338C7"/>
    <w:rsid w:val="00B340DA"/>
    <w:rsid w:val="00B34C52"/>
    <w:rsid w:val="00B37389"/>
    <w:rsid w:val="00B401ED"/>
    <w:rsid w:val="00B408A8"/>
    <w:rsid w:val="00B4194B"/>
    <w:rsid w:val="00B41A6F"/>
    <w:rsid w:val="00B43815"/>
    <w:rsid w:val="00B446A5"/>
    <w:rsid w:val="00B45940"/>
    <w:rsid w:val="00B459E8"/>
    <w:rsid w:val="00B46EA3"/>
    <w:rsid w:val="00B5642E"/>
    <w:rsid w:val="00B56AC0"/>
    <w:rsid w:val="00B56C55"/>
    <w:rsid w:val="00B57A61"/>
    <w:rsid w:val="00B57EFF"/>
    <w:rsid w:val="00B60326"/>
    <w:rsid w:val="00B625C2"/>
    <w:rsid w:val="00B62805"/>
    <w:rsid w:val="00B6509D"/>
    <w:rsid w:val="00B66FDE"/>
    <w:rsid w:val="00B670A3"/>
    <w:rsid w:val="00B673EB"/>
    <w:rsid w:val="00B67B79"/>
    <w:rsid w:val="00B70664"/>
    <w:rsid w:val="00B72B89"/>
    <w:rsid w:val="00B742E5"/>
    <w:rsid w:val="00B75021"/>
    <w:rsid w:val="00B75287"/>
    <w:rsid w:val="00B75A04"/>
    <w:rsid w:val="00B7620E"/>
    <w:rsid w:val="00B76F00"/>
    <w:rsid w:val="00B770F8"/>
    <w:rsid w:val="00B7721D"/>
    <w:rsid w:val="00B77436"/>
    <w:rsid w:val="00B80418"/>
    <w:rsid w:val="00B82413"/>
    <w:rsid w:val="00B82E12"/>
    <w:rsid w:val="00B84002"/>
    <w:rsid w:val="00B850D3"/>
    <w:rsid w:val="00B87794"/>
    <w:rsid w:val="00B903F8"/>
    <w:rsid w:val="00B90ECC"/>
    <w:rsid w:val="00B9105E"/>
    <w:rsid w:val="00B928ED"/>
    <w:rsid w:val="00B92E78"/>
    <w:rsid w:val="00B941ED"/>
    <w:rsid w:val="00B963E3"/>
    <w:rsid w:val="00B97892"/>
    <w:rsid w:val="00BA1B28"/>
    <w:rsid w:val="00BA3678"/>
    <w:rsid w:val="00BA5033"/>
    <w:rsid w:val="00BA57E6"/>
    <w:rsid w:val="00BA5ADE"/>
    <w:rsid w:val="00BA643A"/>
    <w:rsid w:val="00BA648F"/>
    <w:rsid w:val="00BA66F3"/>
    <w:rsid w:val="00BA75E9"/>
    <w:rsid w:val="00BB18EA"/>
    <w:rsid w:val="00BB21BD"/>
    <w:rsid w:val="00BB4194"/>
    <w:rsid w:val="00BB427F"/>
    <w:rsid w:val="00BB4622"/>
    <w:rsid w:val="00BB6B0E"/>
    <w:rsid w:val="00BC1CB2"/>
    <w:rsid w:val="00BC2A9B"/>
    <w:rsid w:val="00BC364A"/>
    <w:rsid w:val="00BC4815"/>
    <w:rsid w:val="00BC4997"/>
    <w:rsid w:val="00BC51D3"/>
    <w:rsid w:val="00BD0397"/>
    <w:rsid w:val="00BD1F46"/>
    <w:rsid w:val="00BD324F"/>
    <w:rsid w:val="00BD437A"/>
    <w:rsid w:val="00BD4B36"/>
    <w:rsid w:val="00BD6B85"/>
    <w:rsid w:val="00BD6BE1"/>
    <w:rsid w:val="00BD741D"/>
    <w:rsid w:val="00BE0C0A"/>
    <w:rsid w:val="00BE0C2B"/>
    <w:rsid w:val="00BE2DC6"/>
    <w:rsid w:val="00BE3133"/>
    <w:rsid w:val="00BE72FD"/>
    <w:rsid w:val="00BF0AB2"/>
    <w:rsid w:val="00BF26F1"/>
    <w:rsid w:val="00BF2A28"/>
    <w:rsid w:val="00BF2F71"/>
    <w:rsid w:val="00BF3C22"/>
    <w:rsid w:val="00BF5C97"/>
    <w:rsid w:val="00BF7054"/>
    <w:rsid w:val="00C01C06"/>
    <w:rsid w:val="00C02838"/>
    <w:rsid w:val="00C044B4"/>
    <w:rsid w:val="00C04622"/>
    <w:rsid w:val="00C04717"/>
    <w:rsid w:val="00C04D9D"/>
    <w:rsid w:val="00C0627B"/>
    <w:rsid w:val="00C06909"/>
    <w:rsid w:val="00C06D50"/>
    <w:rsid w:val="00C1063C"/>
    <w:rsid w:val="00C11112"/>
    <w:rsid w:val="00C11699"/>
    <w:rsid w:val="00C12B7C"/>
    <w:rsid w:val="00C158F3"/>
    <w:rsid w:val="00C15E15"/>
    <w:rsid w:val="00C23351"/>
    <w:rsid w:val="00C234ED"/>
    <w:rsid w:val="00C24DB5"/>
    <w:rsid w:val="00C26564"/>
    <w:rsid w:val="00C26EC6"/>
    <w:rsid w:val="00C278A0"/>
    <w:rsid w:val="00C27AF8"/>
    <w:rsid w:val="00C27B91"/>
    <w:rsid w:val="00C3232B"/>
    <w:rsid w:val="00C33147"/>
    <w:rsid w:val="00C36AFF"/>
    <w:rsid w:val="00C40270"/>
    <w:rsid w:val="00C41219"/>
    <w:rsid w:val="00C41DCA"/>
    <w:rsid w:val="00C42E7C"/>
    <w:rsid w:val="00C43A70"/>
    <w:rsid w:val="00C449C4"/>
    <w:rsid w:val="00C44B04"/>
    <w:rsid w:val="00C4537F"/>
    <w:rsid w:val="00C46443"/>
    <w:rsid w:val="00C47810"/>
    <w:rsid w:val="00C50A12"/>
    <w:rsid w:val="00C5128F"/>
    <w:rsid w:val="00C52831"/>
    <w:rsid w:val="00C52CC6"/>
    <w:rsid w:val="00C5386A"/>
    <w:rsid w:val="00C53E20"/>
    <w:rsid w:val="00C53FFF"/>
    <w:rsid w:val="00C541F4"/>
    <w:rsid w:val="00C54A25"/>
    <w:rsid w:val="00C56792"/>
    <w:rsid w:val="00C57200"/>
    <w:rsid w:val="00C60618"/>
    <w:rsid w:val="00C61389"/>
    <w:rsid w:val="00C61F8B"/>
    <w:rsid w:val="00C634D1"/>
    <w:rsid w:val="00C64EB7"/>
    <w:rsid w:val="00C6716D"/>
    <w:rsid w:val="00C671EE"/>
    <w:rsid w:val="00C7072B"/>
    <w:rsid w:val="00C70B4D"/>
    <w:rsid w:val="00C73166"/>
    <w:rsid w:val="00C73857"/>
    <w:rsid w:val="00C741F9"/>
    <w:rsid w:val="00C76FE6"/>
    <w:rsid w:val="00C773D9"/>
    <w:rsid w:val="00C822EC"/>
    <w:rsid w:val="00C84C48"/>
    <w:rsid w:val="00C84FEB"/>
    <w:rsid w:val="00C86B40"/>
    <w:rsid w:val="00C92665"/>
    <w:rsid w:val="00C93714"/>
    <w:rsid w:val="00C95847"/>
    <w:rsid w:val="00C96995"/>
    <w:rsid w:val="00C97E38"/>
    <w:rsid w:val="00CA0EE0"/>
    <w:rsid w:val="00CA1697"/>
    <w:rsid w:val="00CA339B"/>
    <w:rsid w:val="00CA37FC"/>
    <w:rsid w:val="00CA3D94"/>
    <w:rsid w:val="00CA4C10"/>
    <w:rsid w:val="00CA56B3"/>
    <w:rsid w:val="00CA62F3"/>
    <w:rsid w:val="00CA75B4"/>
    <w:rsid w:val="00CB16A3"/>
    <w:rsid w:val="00CB16CB"/>
    <w:rsid w:val="00CB1AD7"/>
    <w:rsid w:val="00CB20A7"/>
    <w:rsid w:val="00CB20BF"/>
    <w:rsid w:val="00CB594B"/>
    <w:rsid w:val="00CB72D1"/>
    <w:rsid w:val="00CC0ED4"/>
    <w:rsid w:val="00CC1715"/>
    <w:rsid w:val="00CC1A58"/>
    <w:rsid w:val="00CC6FA6"/>
    <w:rsid w:val="00CC7758"/>
    <w:rsid w:val="00CD29A0"/>
    <w:rsid w:val="00CD2F27"/>
    <w:rsid w:val="00CD3957"/>
    <w:rsid w:val="00CD4575"/>
    <w:rsid w:val="00CD4915"/>
    <w:rsid w:val="00CD7A47"/>
    <w:rsid w:val="00CE010D"/>
    <w:rsid w:val="00CE038E"/>
    <w:rsid w:val="00CE18D3"/>
    <w:rsid w:val="00CE19B1"/>
    <w:rsid w:val="00CE7103"/>
    <w:rsid w:val="00CF1C6E"/>
    <w:rsid w:val="00CF22B6"/>
    <w:rsid w:val="00CF4452"/>
    <w:rsid w:val="00CF5BC4"/>
    <w:rsid w:val="00CF5E09"/>
    <w:rsid w:val="00D00D95"/>
    <w:rsid w:val="00D0127C"/>
    <w:rsid w:val="00D01E59"/>
    <w:rsid w:val="00D03CB8"/>
    <w:rsid w:val="00D041F5"/>
    <w:rsid w:val="00D057A4"/>
    <w:rsid w:val="00D06E14"/>
    <w:rsid w:val="00D1099C"/>
    <w:rsid w:val="00D124D6"/>
    <w:rsid w:val="00D14689"/>
    <w:rsid w:val="00D14F78"/>
    <w:rsid w:val="00D1568F"/>
    <w:rsid w:val="00D16666"/>
    <w:rsid w:val="00D171E9"/>
    <w:rsid w:val="00D17C70"/>
    <w:rsid w:val="00D17D9B"/>
    <w:rsid w:val="00D219BB"/>
    <w:rsid w:val="00D2235E"/>
    <w:rsid w:val="00D22600"/>
    <w:rsid w:val="00D2460E"/>
    <w:rsid w:val="00D24D05"/>
    <w:rsid w:val="00D25345"/>
    <w:rsid w:val="00D27122"/>
    <w:rsid w:val="00D2764A"/>
    <w:rsid w:val="00D27797"/>
    <w:rsid w:val="00D32934"/>
    <w:rsid w:val="00D331B9"/>
    <w:rsid w:val="00D34759"/>
    <w:rsid w:val="00D36ADA"/>
    <w:rsid w:val="00D37415"/>
    <w:rsid w:val="00D37C5F"/>
    <w:rsid w:val="00D40728"/>
    <w:rsid w:val="00D4076C"/>
    <w:rsid w:val="00D42640"/>
    <w:rsid w:val="00D428AC"/>
    <w:rsid w:val="00D42CAC"/>
    <w:rsid w:val="00D44680"/>
    <w:rsid w:val="00D44C9F"/>
    <w:rsid w:val="00D477AE"/>
    <w:rsid w:val="00D47BBB"/>
    <w:rsid w:val="00D5006F"/>
    <w:rsid w:val="00D503D6"/>
    <w:rsid w:val="00D50E44"/>
    <w:rsid w:val="00D51F01"/>
    <w:rsid w:val="00D5261F"/>
    <w:rsid w:val="00D52754"/>
    <w:rsid w:val="00D53C74"/>
    <w:rsid w:val="00D56D1B"/>
    <w:rsid w:val="00D5794D"/>
    <w:rsid w:val="00D615CE"/>
    <w:rsid w:val="00D61FB9"/>
    <w:rsid w:val="00D635AB"/>
    <w:rsid w:val="00D6373C"/>
    <w:rsid w:val="00D65DCA"/>
    <w:rsid w:val="00D66CC0"/>
    <w:rsid w:val="00D671ED"/>
    <w:rsid w:val="00D7077B"/>
    <w:rsid w:val="00D716DD"/>
    <w:rsid w:val="00D72E02"/>
    <w:rsid w:val="00D73EFE"/>
    <w:rsid w:val="00D7433F"/>
    <w:rsid w:val="00D7451E"/>
    <w:rsid w:val="00D76261"/>
    <w:rsid w:val="00D80901"/>
    <w:rsid w:val="00D821B8"/>
    <w:rsid w:val="00D8369B"/>
    <w:rsid w:val="00D846ED"/>
    <w:rsid w:val="00D84960"/>
    <w:rsid w:val="00D85269"/>
    <w:rsid w:val="00D85E6A"/>
    <w:rsid w:val="00D86013"/>
    <w:rsid w:val="00D86589"/>
    <w:rsid w:val="00D86A01"/>
    <w:rsid w:val="00D86D44"/>
    <w:rsid w:val="00D86F58"/>
    <w:rsid w:val="00D8748C"/>
    <w:rsid w:val="00D87A0D"/>
    <w:rsid w:val="00D922C8"/>
    <w:rsid w:val="00D92C24"/>
    <w:rsid w:val="00D953B8"/>
    <w:rsid w:val="00D972C6"/>
    <w:rsid w:val="00D97C0C"/>
    <w:rsid w:val="00DA3B94"/>
    <w:rsid w:val="00DA538C"/>
    <w:rsid w:val="00DA547B"/>
    <w:rsid w:val="00DA58F1"/>
    <w:rsid w:val="00DA62B2"/>
    <w:rsid w:val="00DA6DF6"/>
    <w:rsid w:val="00DA7922"/>
    <w:rsid w:val="00DA7E45"/>
    <w:rsid w:val="00DA7FD3"/>
    <w:rsid w:val="00DB1693"/>
    <w:rsid w:val="00DB35E7"/>
    <w:rsid w:val="00DB376E"/>
    <w:rsid w:val="00DC111A"/>
    <w:rsid w:val="00DC407B"/>
    <w:rsid w:val="00DD0B83"/>
    <w:rsid w:val="00DD1208"/>
    <w:rsid w:val="00DD1F2B"/>
    <w:rsid w:val="00DD2D80"/>
    <w:rsid w:val="00DD2FFE"/>
    <w:rsid w:val="00DD5001"/>
    <w:rsid w:val="00DD6840"/>
    <w:rsid w:val="00DE0004"/>
    <w:rsid w:val="00DE137E"/>
    <w:rsid w:val="00DE1538"/>
    <w:rsid w:val="00DE2AA1"/>
    <w:rsid w:val="00DE3CD2"/>
    <w:rsid w:val="00DE4621"/>
    <w:rsid w:val="00DF0450"/>
    <w:rsid w:val="00DF1C47"/>
    <w:rsid w:val="00DF1F9B"/>
    <w:rsid w:val="00DF1FE7"/>
    <w:rsid w:val="00DF2CC1"/>
    <w:rsid w:val="00DF2F05"/>
    <w:rsid w:val="00DF68FB"/>
    <w:rsid w:val="00DF7DB3"/>
    <w:rsid w:val="00E01343"/>
    <w:rsid w:val="00E01349"/>
    <w:rsid w:val="00E0153E"/>
    <w:rsid w:val="00E03700"/>
    <w:rsid w:val="00E10AE7"/>
    <w:rsid w:val="00E149B6"/>
    <w:rsid w:val="00E14DEC"/>
    <w:rsid w:val="00E15977"/>
    <w:rsid w:val="00E16DA5"/>
    <w:rsid w:val="00E170B1"/>
    <w:rsid w:val="00E174F1"/>
    <w:rsid w:val="00E178F0"/>
    <w:rsid w:val="00E17DB0"/>
    <w:rsid w:val="00E20704"/>
    <w:rsid w:val="00E207CA"/>
    <w:rsid w:val="00E21CEE"/>
    <w:rsid w:val="00E236EE"/>
    <w:rsid w:val="00E258DE"/>
    <w:rsid w:val="00E2703C"/>
    <w:rsid w:val="00E3053F"/>
    <w:rsid w:val="00E30804"/>
    <w:rsid w:val="00E345B3"/>
    <w:rsid w:val="00E34759"/>
    <w:rsid w:val="00E3494B"/>
    <w:rsid w:val="00E408CC"/>
    <w:rsid w:val="00E42557"/>
    <w:rsid w:val="00E42F65"/>
    <w:rsid w:val="00E450D7"/>
    <w:rsid w:val="00E45554"/>
    <w:rsid w:val="00E45F94"/>
    <w:rsid w:val="00E46B2B"/>
    <w:rsid w:val="00E474E5"/>
    <w:rsid w:val="00E51D0C"/>
    <w:rsid w:val="00E52DF6"/>
    <w:rsid w:val="00E53044"/>
    <w:rsid w:val="00E54FE6"/>
    <w:rsid w:val="00E560B1"/>
    <w:rsid w:val="00E5618D"/>
    <w:rsid w:val="00E5624C"/>
    <w:rsid w:val="00E56F81"/>
    <w:rsid w:val="00E63430"/>
    <w:rsid w:val="00E63EEE"/>
    <w:rsid w:val="00E643A7"/>
    <w:rsid w:val="00E65615"/>
    <w:rsid w:val="00E65B4C"/>
    <w:rsid w:val="00E65E95"/>
    <w:rsid w:val="00E7103A"/>
    <w:rsid w:val="00E713E6"/>
    <w:rsid w:val="00E74F0B"/>
    <w:rsid w:val="00E75113"/>
    <w:rsid w:val="00E7589D"/>
    <w:rsid w:val="00E75DB1"/>
    <w:rsid w:val="00E77547"/>
    <w:rsid w:val="00E806B4"/>
    <w:rsid w:val="00E808A4"/>
    <w:rsid w:val="00E82DC9"/>
    <w:rsid w:val="00E8376F"/>
    <w:rsid w:val="00E83B89"/>
    <w:rsid w:val="00E845D8"/>
    <w:rsid w:val="00E857B6"/>
    <w:rsid w:val="00E87B25"/>
    <w:rsid w:val="00E90A19"/>
    <w:rsid w:val="00E90A49"/>
    <w:rsid w:val="00E918A8"/>
    <w:rsid w:val="00E927DA"/>
    <w:rsid w:val="00E93132"/>
    <w:rsid w:val="00E93E49"/>
    <w:rsid w:val="00E947C4"/>
    <w:rsid w:val="00E9646F"/>
    <w:rsid w:val="00E96AE4"/>
    <w:rsid w:val="00EA12C0"/>
    <w:rsid w:val="00EA46E5"/>
    <w:rsid w:val="00EA5834"/>
    <w:rsid w:val="00EA7468"/>
    <w:rsid w:val="00EA76B4"/>
    <w:rsid w:val="00EB06E6"/>
    <w:rsid w:val="00EB10E0"/>
    <w:rsid w:val="00EB159B"/>
    <w:rsid w:val="00EB3639"/>
    <w:rsid w:val="00EB42E2"/>
    <w:rsid w:val="00EB5AE0"/>
    <w:rsid w:val="00EB673E"/>
    <w:rsid w:val="00EC0B1A"/>
    <w:rsid w:val="00EC0B8F"/>
    <w:rsid w:val="00EC0E58"/>
    <w:rsid w:val="00EC29E8"/>
    <w:rsid w:val="00EC30DE"/>
    <w:rsid w:val="00EC3A35"/>
    <w:rsid w:val="00EC3F37"/>
    <w:rsid w:val="00EC4531"/>
    <w:rsid w:val="00EC618F"/>
    <w:rsid w:val="00EC7A98"/>
    <w:rsid w:val="00ED05AF"/>
    <w:rsid w:val="00ED20A5"/>
    <w:rsid w:val="00ED579F"/>
    <w:rsid w:val="00ED6FDC"/>
    <w:rsid w:val="00ED7763"/>
    <w:rsid w:val="00ED7976"/>
    <w:rsid w:val="00EE2F44"/>
    <w:rsid w:val="00EE312A"/>
    <w:rsid w:val="00EE3906"/>
    <w:rsid w:val="00EE5F79"/>
    <w:rsid w:val="00EE6610"/>
    <w:rsid w:val="00EE69B0"/>
    <w:rsid w:val="00EE6B1F"/>
    <w:rsid w:val="00EE7222"/>
    <w:rsid w:val="00EE7B55"/>
    <w:rsid w:val="00EE7E48"/>
    <w:rsid w:val="00EF07F7"/>
    <w:rsid w:val="00EF1304"/>
    <w:rsid w:val="00EF17FE"/>
    <w:rsid w:val="00EF4D30"/>
    <w:rsid w:val="00EF52D0"/>
    <w:rsid w:val="00EF78AF"/>
    <w:rsid w:val="00F003A0"/>
    <w:rsid w:val="00F014F0"/>
    <w:rsid w:val="00F020BF"/>
    <w:rsid w:val="00F02A0E"/>
    <w:rsid w:val="00F052F9"/>
    <w:rsid w:val="00F054A4"/>
    <w:rsid w:val="00F05771"/>
    <w:rsid w:val="00F072FE"/>
    <w:rsid w:val="00F1188C"/>
    <w:rsid w:val="00F14630"/>
    <w:rsid w:val="00F14A08"/>
    <w:rsid w:val="00F15C62"/>
    <w:rsid w:val="00F1691A"/>
    <w:rsid w:val="00F16D3B"/>
    <w:rsid w:val="00F17E84"/>
    <w:rsid w:val="00F21641"/>
    <w:rsid w:val="00F21957"/>
    <w:rsid w:val="00F24E7F"/>
    <w:rsid w:val="00F255CA"/>
    <w:rsid w:val="00F26122"/>
    <w:rsid w:val="00F2641A"/>
    <w:rsid w:val="00F311D3"/>
    <w:rsid w:val="00F32808"/>
    <w:rsid w:val="00F339DA"/>
    <w:rsid w:val="00F3443A"/>
    <w:rsid w:val="00F34C6C"/>
    <w:rsid w:val="00F35403"/>
    <w:rsid w:val="00F356AF"/>
    <w:rsid w:val="00F360C0"/>
    <w:rsid w:val="00F368C0"/>
    <w:rsid w:val="00F369DD"/>
    <w:rsid w:val="00F45E28"/>
    <w:rsid w:val="00F5152B"/>
    <w:rsid w:val="00F526F8"/>
    <w:rsid w:val="00F53ACC"/>
    <w:rsid w:val="00F53EA5"/>
    <w:rsid w:val="00F55674"/>
    <w:rsid w:val="00F56071"/>
    <w:rsid w:val="00F566E2"/>
    <w:rsid w:val="00F56DFD"/>
    <w:rsid w:val="00F577C6"/>
    <w:rsid w:val="00F610E5"/>
    <w:rsid w:val="00F62B9B"/>
    <w:rsid w:val="00F62BE5"/>
    <w:rsid w:val="00F6370B"/>
    <w:rsid w:val="00F6392C"/>
    <w:rsid w:val="00F65E3E"/>
    <w:rsid w:val="00F668A6"/>
    <w:rsid w:val="00F679E1"/>
    <w:rsid w:val="00F70D46"/>
    <w:rsid w:val="00F722E5"/>
    <w:rsid w:val="00F74A06"/>
    <w:rsid w:val="00F753EE"/>
    <w:rsid w:val="00F75506"/>
    <w:rsid w:val="00F7621D"/>
    <w:rsid w:val="00F7678D"/>
    <w:rsid w:val="00F7696A"/>
    <w:rsid w:val="00F8067F"/>
    <w:rsid w:val="00F816DC"/>
    <w:rsid w:val="00F83719"/>
    <w:rsid w:val="00F84CAB"/>
    <w:rsid w:val="00F86FFB"/>
    <w:rsid w:val="00F920F1"/>
    <w:rsid w:val="00F93D20"/>
    <w:rsid w:val="00F958C4"/>
    <w:rsid w:val="00F97107"/>
    <w:rsid w:val="00F97A08"/>
    <w:rsid w:val="00F97D9E"/>
    <w:rsid w:val="00FA0969"/>
    <w:rsid w:val="00FA1957"/>
    <w:rsid w:val="00FA6949"/>
    <w:rsid w:val="00FA7873"/>
    <w:rsid w:val="00FA7A74"/>
    <w:rsid w:val="00FA7BC9"/>
    <w:rsid w:val="00FB1D35"/>
    <w:rsid w:val="00FB3011"/>
    <w:rsid w:val="00FB34A2"/>
    <w:rsid w:val="00FB463D"/>
    <w:rsid w:val="00FB5D04"/>
    <w:rsid w:val="00FC0406"/>
    <w:rsid w:val="00FC16BD"/>
    <w:rsid w:val="00FC2B1F"/>
    <w:rsid w:val="00FC2E47"/>
    <w:rsid w:val="00FC4D73"/>
    <w:rsid w:val="00FC648F"/>
    <w:rsid w:val="00FC6500"/>
    <w:rsid w:val="00FC6E77"/>
    <w:rsid w:val="00FC7C47"/>
    <w:rsid w:val="00FD0513"/>
    <w:rsid w:val="00FD10B7"/>
    <w:rsid w:val="00FD19C6"/>
    <w:rsid w:val="00FD19C9"/>
    <w:rsid w:val="00FD27D3"/>
    <w:rsid w:val="00FD2929"/>
    <w:rsid w:val="00FD2CE5"/>
    <w:rsid w:val="00FD4B57"/>
    <w:rsid w:val="00FD5CE3"/>
    <w:rsid w:val="00FD63F8"/>
    <w:rsid w:val="00FD675A"/>
    <w:rsid w:val="00FD6D0C"/>
    <w:rsid w:val="00FD6E27"/>
    <w:rsid w:val="00FE2F47"/>
    <w:rsid w:val="00FE3FB9"/>
    <w:rsid w:val="00FE5A17"/>
    <w:rsid w:val="00FE7F83"/>
    <w:rsid w:val="00FF14B6"/>
    <w:rsid w:val="00FF1CA4"/>
    <w:rsid w:val="00FF352F"/>
    <w:rsid w:val="00FF3815"/>
    <w:rsid w:val="00FF4324"/>
    <w:rsid w:val="00FF4CBB"/>
    <w:rsid w:val="00FF792B"/>
    <w:rsid w:val="5F758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15F456"/>
  <w15:chartTrackingRefBased/>
  <w15:docId w15:val="{C46F5578-DC1A-4FBB-ACB2-77BBB605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6B4"/>
    <w:pPr>
      <w:widowControl w:val="0"/>
      <w:autoSpaceDE w:val="0"/>
      <w:autoSpaceDN w:val="0"/>
      <w:spacing w:before="140" w:after="140" w:line="283" w:lineRule="auto"/>
      <w:ind w:right="284"/>
    </w:pPr>
    <w:rPr>
      <w:rFonts w:ascii="Inter" w:eastAsia="Arial" w:hAnsi="Inter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E6FE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13737E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E6A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13737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C40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4C5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116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3737E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B7D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D4C5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4A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47C13"/>
    <w:rPr>
      <w:sz w:val="16"/>
      <w:szCs w:val="16"/>
    </w:rPr>
  </w:style>
  <w:style w:type="character" w:styleId="BookTitle">
    <w:name w:val="Book Title"/>
    <w:uiPriority w:val="33"/>
    <w:qFormat/>
    <w:rsid w:val="002249F4"/>
    <w:rPr>
      <w:rFonts w:ascii="Mulish" w:hAnsi="Mulish"/>
      <w:b/>
      <w:sz w:val="32"/>
      <w:szCs w:val="32"/>
    </w:rPr>
  </w:style>
  <w:style w:type="paragraph" w:customStyle="1" w:styleId="xmsonormal">
    <w:name w:val="x_msonormal"/>
    <w:basedOn w:val="Normal"/>
    <w:rsid w:val="003C3E5D"/>
    <w:rPr>
      <w:rFonts w:ascii="Calibri" w:eastAsiaTheme="minorHAnsi" w:hAnsi="Calibri" w:cs="Calibri"/>
      <w:lang w:eastAsia="en-NZ"/>
    </w:rPr>
  </w:style>
  <w:style w:type="paragraph" w:styleId="CommentText">
    <w:name w:val="annotation text"/>
    <w:basedOn w:val="Normal"/>
    <w:link w:val="CommentTextChar"/>
    <w:uiPriority w:val="99"/>
    <w:unhideWhenUsed/>
    <w:rsid w:val="00B80418"/>
    <w:pPr>
      <w:spacing w:after="160"/>
    </w:pPr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418"/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link w:val="NoSpacingChar"/>
    <w:uiPriority w:val="1"/>
    <w:qFormat/>
    <w:rsid w:val="002249F4"/>
    <w:rPr>
      <w:rFonts w:ascii="Mulish" w:eastAsiaTheme="minorHAnsi" w:hAnsi="Mulish" w:cs="Arial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249F4"/>
    <w:rPr>
      <w:rFonts w:ascii="Mulish" w:eastAsiaTheme="minorHAnsi" w:hAnsi="Mulish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B61C5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E6FE7"/>
    <w:rPr>
      <w:rFonts w:asciiTheme="majorHAnsi" w:eastAsiaTheme="majorEastAsia" w:hAnsiTheme="majorHAnsi" w:cstheme="majorBidi"/>
      <w:color w:val="13737E" w:themeColor="accent1" w:themeShade="BF"/>
      <w:sz w:val="36"/>
      <w:szCs w:val="36"/>
      <w:lang w:eastAsia="en-US"/>
    </w:rPr>
  </w:style>
  <w:style w:type="table" w:styleId="TableGrid">
    <w:name w:val="Table Grid"/>
    <w:basedOn w:val="TableNormal"/>
    <w:uiPriority w:val="39"/>
    <w:rsid w:val="002A2424"/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2249F4"/>
    <w:rPr>
      <w:rFonts w:ascii="Mulish" w:hAnsi="Mulish"/>
      <w:i/>
      <w:iCs/>
    </w:rPr>
  </w:style>
  <w:style w:type="character" w:styleId="Strong">
    <w:name w:val="Strong"/>
    <w:basedOn w:val="DefaultParagraphFont"/>
    <w:qFormat/>
    <w:rsid w:val="002249F4"/>
    <w:rPr>
      <w:rFonts w:ascii="Mulish" w:hAnsi="Mulish"/>
      <w:b/>
      <w:bCs/>
    </w:rPr>
  </w:style>
  <w:style w:type="character" w:styleId="SubtleEmphasis">
    <w:name w:val="Subtle Emphasis"/>
    <w:basedOn w:val="DefaultParagraphFont"/>
    <w:uiPriority w:val="19"/>
    <w:qFormat/>
    <w:rsid w:val="002249F4"/>
    <w:rPr>
      <w:rFonts w:ascii="Mulish" w:hAnsi="Mulish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49F4"/>
    <w:rPr>
      <w:rFonts w:ascii="Mulish" w:hAnsi="Mulish"/>
      <w:i/>
      <w:iCs/>
      <w:color w:val="1A9AA9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2249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9F4"/>
    <w:rPr>
      <w:rFonts w:asciiTheme="minorHAnsi" w:hAnsiTheme="minorHAnsi"/>
      <w:i/>
      <w:iCs/>
      <w:color w:val="404040" w:themeColor="text1" w:themeTint="BF"/>
      <w:sz w:val="24"/>
      <w:szCs w:val="24"/>
      <w:lang w:val="en-AU" w:eastAsia="en-US"/>
    </w:rPr>
  </w:style>
  <w:style w:type="character" w:styleId="SubtleReference">
    <w:name w:val="Subtle Reference"/>
    <w:basedOn w:val="DefaultParagraphFont"/>
    <w:uiPriority w:val="31"/>
    <w:qFormat/>
    <w:rsid w:val="002249F4"/>
    <w:rPr>
      <w:rFonts w:ascii="Mulish" w:hAnsi="Mulish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249F4"/>
    <w:rPr>
      <w:rFonts w:ascii="Mulish" w:hAnsi="Mulish"/>
      <w:b/>
      <w:bCs/>
      <w:smallCaps/>
      <w:color w:val="1A9AA9" w:themeColor="accent1"/>
      <w:spacing w:val="5"/>
    </w:rPr>
  </w:style>
  <w:style w:type="paragraph" w:styleId="ListParagraph">
    <w:name w:val="List Paragraph"/>
    <w:aliases w:val="PEP Bullets,IR Bullet,List Paragraph numbered,List Bullet indent,List Paragraph1,List 1,Other List,FooterText,numbered,Paragraphe de liste1,Bulletr List Paragraph,列出段落,列出段落1,Listeafsnit1,Parágrafo da Lista1,List Paragraph2,Bullet List,L"/>
    <w:basedOn w:val="Normal"/>
    <w:link w:val="ListParagraphChar"/>
    <w:uiPriority w:val="34"/>
    <w:qFormat/>
    <w:rsid w:val="003A5273"/>
    <w:pPr>
      <w:numPr>
        <w:numId w:val="2"/>
      </w:numPr>
      <w:ind w:right="142"/>
    </w:pPr>
  </w:style>
  <w:style w:type="paragraph" w:styleId="TOCHeading">
    <w:name w:val="TOC Heading"/>
    <w:basedOn w:val="Heading1"/>
    <w:next w:val="Normal"/>
    <w:uiPriority w:val="39"/>
    <w:unhideWhenUsed/>
    <w:qFormat/>
    <w:rsid w:val="00120B85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rsid w:val="00120B85"/>
    <w:pPr>
      <w:spacing w:after="100"/>
    </w:pPr>
  </w:style>
  <w:style w:type="paragraph" w:styleId="Title">
    <w:name w:val="Title"/>
    <w:basedOn w:val="Normal"/>
    <w:next w:val="Normal"/>
    <w:link w:val="TitleChar"/>
    <w:qFormat/>
    <w:rsid w:val="007F01D0"/>
    <w:pPr>
      <w:contextualSpacing/>
    </w:pPr>
    <w:rPr>
      <w:rFonts w:asciiTheme="majorHAnsi" w:eastAsiaTheme="majorEastAsia" w:hAnsiTheme="majorHAnsi" w:cstheme="majorBidi"/>
      <w:spacing w:val="-1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rsid w:val="007F01D0"/>
    <w:rPr>
      <w:rFonts w:asciiTheme="majorHAnsi" w:eastAsiaTheme="majorEastAsia" w:hAnsiTheme="majorHAnsi" w:cstheme="majorBidi"/>
      <w:spacing w:val="-10"/>
      <w:kern w:val="28"/>
      <w:sz w:val="50"/>
      <w:szCs w:val="5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85E6A"/>
    <w:rPr>
      <w:rFonts w:asciiTheme="majorHAnsi" w:eastAsiaTheme="majorEastAsia" w:hAnsiTheme="majorHAnsi" w:cstheme="majorBidi"/>
      <w:color w:val="13737E" w:themeColor="accent1" w:themeShade="BF"/>
      <w:sz w:val="26"/>
      <w:szCs w:val="26"/>
      <w:lang w:eastAsia="en-US"/>
    </w:rPr>
  </w:style>
  <w:style w:type="character" w:customStyle="1" w:styleId="HeaderChar">
    <w:name w:val="Header Char"/>
    <w:link w:val="Header"/>
    <w:uiPriority w:val="99"/>
    <w:rsid w:val="00611625"/>
    <w:rPr>
      <w:rFonts w:asciiTheme="minorHAnsi" w:hAnsiTheme="minorHAnsi"/>
      <w:sz w:val="24"/>
      <w:szCs w:val="24"/>
      <w:lang w:val="en-AU" w:eastAsia="en-US"/>
    </w:rPr>
  </w:style>
  <w:style w:type="paragraph" w:customStyle="1" w:styleId="TRNormal">
    <w:name w:val="TRNormal"/>
    <w:basedOn w:val="Normal"/>
    <w:rsid w:val="00611625"/>
    <w:pPr>
      <w:ind w:left="567" w:hanging="567"/>
    </w:pPr>
    <w:rPr>
      <w:lang w:val="en-US"/>
    </w:rPr>
  </w:style>
  <w:style w:type="paragraph" w:customStyle="1" w:styleId="Guidelinesbullets">
    <w:name w:val="Guidelines bullets"/>
    <w:basedOn w:val="Normal"/>
    <w:qFormat/>
    <w:rsid w:val="00D5794D"/>
  </w:style>
  <w:style w:type="character" w:customStyle="1" w:styleId="Heading4Char">
    <w:name w:val="Heading 4 Char"/>
    <w:basedOn w:val="DefaultParagraphFont"/>
    <w:link w:val="Heading4"/>
    <w:semiHidden/>
    <w:rsid w:val="00611625"/>
    <w:rPr>
      <w:rFonts w:asciiTheme="majorHAnsi" w:eastAsiaTheme="majorEastAsia" w:hAnsiTheme="majorHAnsi" w:cstheme="majorBidi"/>
      <w:i/>
      <w:iCs/>
      <w:color w:val="13737E" w:themeColor="accent1" w:themeShade="BF"/>
      <w:sz w:val="24"/>
      <w:szCs w:val="24"/>
      <w:lang w:val="en-AU" w:eastAsia="en-US"/>
    </w:rPr>
  </w:style>
  <w:style w:type="paragraph" w:customStyle="1" w:styleId="GuidelinesNormal">
    <w:name w:val="Guidelines Normal"/>
    <w:basedOn w:val="Guidelinesbullets"/>
    <w:qFormat/>
    <w:rsid w:val="00D5794D"/>
  </w:style>
  <w:style w:type="character" w:customStyle="1" w:styleId="Heading3Char">
    <w:name w:val="Heading 3 Char"/>
    <w:basedOn w:val="DefaultParagraphFont"/>
    <w:link w:val="Heading3"/>
    <w:rsid w:val="00DC407B"/>
    <w:rPr>
      <w:rFonts w:asciiTheme="majorHAnsi" w:eastAsiaTheme="majorEastAsia" w:hAnsiTheme="majorHAnsi" w:cstheme="majorBidi"/>
      <w:color w:val="0D4C54" w:themeColor="accent1" w:themeShade="7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B7DA1"/>
    <w:rPr>
      <w:rFonts w:asciiTheme="majorHAnsi" w:eastAsiaTheme="majorEastAsia" w:hAnsiTheme="majorHAnsi" w:cstheme="majorBidi"/>
      <w:color w:val="0D4C54" w:themeColor="accent1" w:themeShade="7F"/>
      <w:sz w:val="24"/>
      <w:szCs w:val="24"/>
      <w:lang w:val="en-AU" w:eastAsia="en-US"/>
    </w:rPr>
  </w:style>
  <w:style w:type="paragraph" w:customStyle="1" w:styleId="TableParagraph">
    <w:name w:val="Table Paragraph"/>
    <w:basedOn w:val="Normal"/>
    <w:uiPriority w:val="1"/>
    <w:qFormat/>
    <w:rsid w:val="005B7DA1"/>
    <w:rPr>
      <w:rFonts w:ascii="Cambria" w:eastAsia="Cambria" w:hAnsi="Cambria"/>
      <w:lang w:val="en-US"/>
    </w:rPr>
  </w:style>
  <w:style w:type="character" w:customStyle="1" w:styleId="ListParagraphChar">
    <w:name w:val="List Paragraph Char"/>
    <w:aliases w:val="PEP Bullets Char,IR Bullet Char,List Paragraph numbered Char,List Bullet indent Char,List Paragraph1 Char,List 1 Char,Other List Char,FooterText Char,numbered Char,Paragraphe de liste1 Char,Bulletr List Paragraph Char,列出段落 Char"/>
    <w:link w:val="ListParagraph"/>
    <w:uiPriority w:val="34"/>
    <w:qFormat/>
    <w:rsid w:val="003A5273"/>
    <w:rPr>
      <w:rFonts w:ascii="Inter" w:eastAsia="Arial" w:hAnsi="Inter" w:cs="Arial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5794D"/>
  </w:style>
  <w:style w:type="character" w:customStyle="1" w:styleId="BodyTextChar">
    <w:name w:val="Body Text Char"/>
    <w:basedOn w:val="DefaultParagraphFont"/>
    <w:link w:val="BodyText"/>
    <w:uiPriority w:val="1"/>
    <w:rsid w:val="00D5794D"/>
    <w:rPr>
      <w:rFonts w:ascii="Arial" w:hAnsi="Arial" w:cs="Arial"/>
      <w:sz w:val="21"/>
      <w:szCs w:val="21"/>
      <w:lang w:val="en-AU" w:eastAsia="en-US"/>
    </w:rPr>
  </w:style>
  <w:style w:type="paragraph" w:customStyle="1" w:styleId="BulletsGuide">
    <w:name w:val="BulletsGuide"/>
    <w:basedOn w:val="BodyText"/>
    <w:qFormat/>
    <w:rsid w:val="0028253B"/>
    <w:pPr>
      <w:numPr>
        <w:numId w:val="1"/>
      </w:numPr>
    </w:pPr>
  </w:style>
  <w:style w:type="character" w:styleId="FollowedHyperlink">
    <w:name w:val="FollowedHyperlink"/>
    <w:basedOn w:val="DefaultParagraphFont"/>
    <w:rsid w:val="00010F61"/>
    <w:rPr>
      <w:color w:val="8DCCD2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rsid w:val="000F43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0F436E"/>
    <w:pPr>
      <w:spacing w:after="100"/>
      <w:ind w:left="480"/>
    </w:pPr>
  </w:style>
  <w:style w:type="paragraph" w:customStyle="1" w:styleId="Guide4">
    <w:name w:val="Guide 4"/>
    <w:basedOn w:val="Normal"/>
    <w:link w:val="Guide4Char"/>
    <w:qFormat/>
    <w:rsid w:val="0078628A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NormalWeb">
    <w:name w:val="Normal (Web)"/>
    <w:basedOn w:val="Normal"/>
    <w:uiPriority w:val="99"/>
    <w:unhideWhenUsed/>
    <w:rsid w:val="00A76AD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NZ"/>
    </w:rPr>
  </w:style>
  <w:style w:type="character" w:customStyle="1" w:styleId="Guide4Char">
    <w:name w:val="Guide 4 Char"/>
    <w:basedOn w:val="DefaultParagraphFont"/>
    <w:link w:val="Guide4"/>
    <w:rsid w:val="0078628A"/>
    <w:rPr>
      <w:rFonts w:asciiTheme="majorHAnsi" w:eastAsiaTheme="majorEastAsia" w:hAnsiTheme="majorHAnsi" w:cstheme="majorBidi"/>
      <w:i/>
      <w:iCs/>
      <w:sz w:val="21"/>
      <w:szCs w:val="24"/>
      <w:lang w:eastAsia="en-US"/>
    </w:rPr>
  </w:style>
  <w:style w:type="character" w:customStyle="1" w:styleId="sr-only">
    <w:name w:val="sr-only"/>
    <w:basedOn w:val="DefaultParagraphFont"/>
    <w:rsid w:val="00A76AD5"/>
  </w:style>
  <w:style w:type="paragraph" w:styleId="Subtitle">
    <w:name w:val="Subtitle"/>
    <w:aliases w:val="Heading 3."/>
    <w:basedOn w:val="Heading3"/>
    <w:next w:val="Normal"/>
    <w:link w:val="SubtitleChar"/>
    <w:qFormat/>
    <w:rsid w:val="00AD1377"/>
    <w:pPr>
      <w:widowControl/>
      <w:autoSpaceDE/>
      <w:autoSpaceDN/>
      <w:spacing w:after="0" w:line="240" w:lineRule="auto"/>
      <w:ind w:right="0"/>
    </w:pPr>
    <w:rPr>
      <w:lang w:val="en-AU"/>
    </w:rPr>
  </w:style>
  <w:style w:type="character" w:customStyle="1" w:styleId="SubtitleChar">
    <w:name w:val="Subtitle Char"/>
    <w:aliases w:val="Heading 3. Char"/>
    <w:basedOn w:val="DefaultParagraphFont"/>
    <w:link w:val="Subtitle"/>
    <w:rsid w:val="00AD1377"/>
    <w:rPr>
      <w:rFonts w:asciiTheme="majorHAnsi" w:eastAsiaTheme="majorEastAsia" w:hAnsiTheme="majorHAnsi" w:cstheme="majorBidi"/>
      <w:color w:val="0D4C54" w:themeColor="accent1" w:themeShade="7F"/>
      <w:sz w:val="22"/>
      <w:szCs w:val="22"/>
      <w:lang w:val="en-AU" w:eastAsia="en-US"/>
    </w:rPr>
  </w:style>
  <w:style w:type="paragraph" w:styleId="Revision">
    <w:name w:val="Revision"/>
    <w:hidden/>
    <w:uiPriority w:val="99"/>
    <w:semiHidden/>
    <w:rsid w:val="003B5BC0"/>
    <w:rPr>
      <w:rFonts w:ascii="Arial" w:eastAsia="Arial" w:hAnsi="Arial" w:cs="Arial"/>
      <w:sz w:val="21"/>
      <w:szCs w:val="2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F3E5D"/>
    <w:pPr>
      <w:spacing w:after="140" w:line="240" w:lineRule="auto"/>
    </w:pPr>
    <w:rPr>
      <w:rFonts w:eastAsia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3E5D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7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9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75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5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67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0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61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74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30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6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32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48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4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9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4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5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5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4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8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0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3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96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1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80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88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1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024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ZQA Brand">
      <a:dk1>
        <a:srgbClr val="000000"/>
      </a:dk1>
      <a:lt1>
        <a:srgbClr val="F5F5F5"/>
      </a:lt1>
      <a:dk2>
        <a:srgbClr val="004150"/>
      </a:dk2>
      <a:lt2>
        <a:srgbClr val="F5F5F5"/>
      </a:lt2>
      <a:accent1>
        <a:srgbClr val="1A9AA9"/>
      </a:accent1>
      <a:accent2>
        <a:srgbClr val="65A625"/>
      </a:accent2>
      <a:accent3>
        <a:srgbClr val="D83967"/>
      </a:accent3>
      <a:accent4>
        <a:srgbClr val="763C83"/>
      </a:accent4>
      <a:accent5>
        <a:srgbClr val="FCC400"/>
      </a:accent5>
      <a:accent6>
        <a:srgbClr val="BD1111"/>
      </a:accent6>
      <a:hlink>
        <a:srgbClr val="1A9AA9"/>
      </a:hlink>
      <a:folHlink>
        <a:srgbClr val="8DCCD2"/>
      </a:folHlink>
    </a:clrScheme>
    <a:fontScheme name="NZQA Font">
      <a:majorFont>
        <a:latin typeface="Mulish ExtraBold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3707F112D19954795DDDD9CB230A982" ma:contentTypeVersion="65" ma:contentTypeDescription="Create a new document." ma:contentTypeScope="" ma:versionID="614ffce713453877023d300dd616d42c">
  <xsd:schema xmlns:xsd="http://www.w3.org/2001/XMLSchema" xmlns:xs="http://www.w3.org/2001/XMLSchema" xmlns:p="http://schemas.microsoft.com/office/2006/metadata/properties" xmlns:ns2="71853491-1018-4300-8627-833dc695cb5c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d5735d46-1561-4f95-9a53-e0ab0a31028a" targetNamespace="http://schemas.microsoft.com/office/2006/metadata/properties" ma:root="true" ma:fieldsID="fd4c42dd9532183d433e0b2cc2491988" ns2:_="" ns3:_="" ns4:_="" ns5:_="" ns6:_="" ns7:_="" ns8:_="" ns9:_="" ns10:_="">
    <xsd:import namespace="71853491-1018-4300-8627-833dc695cb5c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d5735d46-1561-4f95-9a53-e0ab0a310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491-1018-4300-8627-833dc695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55" nillable="true" ma:displayName="Taxonomy Catch All Column" ma:hidden="true" ma:list="{9579167c-5cdc-4b41-8d7c-fc11d1c7d3ed}" ma:internalName="TaxCatchAll" ma:showField="CatchAllData" ma:web="71853491-1018-4300-8627-833dc695c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Approval and Accreditation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A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>
      <xsd:simpleType>
        <xsd:union memberTypes="dms:Text">
          <xsd:simpleType>
            <xsd:restriction base="dms:Choice">
              <xsd:enumeration value="Active"/>
              <xsd:enumeration value="Legacy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5d46-1561-4f95-9a53-e0ab0a310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Activity xmlns="4f9c820c-e7e2-444d-97ee-45f2b3485c1d">Approval and Accreditation</Activity>
    <Subactivity xmlns="4f9c820c-e7e2-444d-97ee-45f2b3485c1d">NA</Subactivity>
    <CategoryName xmlns="4f9c820c-e7e2-444d-97ee-45f2b3485c1d">Guideline amendments</CategoryName>
    <FunctionGroup xmlns="17d8922c-a61f-43d3-b83e-4cfbb4051fb9">Active</FunctionGroup>
    <Team xmlns="c91a514c-9034-4fa3-897a-8352025b26ed">AA Management</Team>
    <SetLabel xmlns="d0b61010-d6f3-4072-b934-7bbb13e97771">D03M</SetLabel>
    <Function xmlns="4f9c820c-e7e2-444d-97ee-45f2b3485c1d">Provider Quality Assurance</Function>
    <ManagerConfidential xmlns="9041ebba-a81c-4d56-bb33-df1ee4123f66">NA</ManagerConfidential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Principal Advisor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OverrideLabel xmlns="d0b61010-d6f3-4072-b934-7bbb13e97771" xsi:nil="true"/>
    <PRADate2 xmlns="4f9c820c-e7e2-444d-97ee-45f2b3485c1d" xsi:nil="true"/>
    <Level3 xmlns="c91a514c-9034-4fa3-897a-8352025b26ed" xsi:nil="true"/>
    <PRAText1 xmlns="4f9c820c-e7e2-444d-97ee-45f2b3485c1d" xsi:nil="true"/>
    <PRAText4 xmlns="4f9c820c-e7e2-444d-97ee-45f2b3485c1d" xsi:nil="true"/>
    <VersionComments xmlns="9041ebba-a81c-4d56-bb33-df1ee4123f66" xsi:nil="true"/>
    <AggregationNarrative xmlns="725c79e5-42ce-4aa0-ac78-b6418001f0d2" xsi:nil="true"/>
    <RelatedPeople xmlns="4f9c820c-e7e2-444d-97ee-45f2b3485c1d">
      <UserInfo>
        <DisplayName/>
        <AccountId xsi:nil="true"/>
        <AccountType/>
      </UserInfo>
    </RelatedPeople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  <_dlc_DocId xmlns="71853491-1018-4300-8627-833dc695cb5c">NZQA-718819638-3045</_dlc_DocId>
    <_dlc_DocIdUrl xmlns="71853491-1018-4300-8627-833dc695cb5c">
      <Url>https://nzqa.sharepoint.com/sites/MT-AAManag/_layouts/15/DocIdRedir.aspx?ID=NZQA-718819638-3045</Url>
      <Description>NZQA-718819638-3045</Description>
    </_dlc_DocIdUrl>
    <lcf76f155ced4ddcb4097134ff3c332f xmlns="d5735d46-1561-4f95-9a53-e0ab0a31028a">
      <Terms xmlns="http://schemas.microsoft.com/office/infopath/2007/PartnerControls"/>
    </lcf76f155ced4ddcb4097134ff3c332f>
    <TaxCatchAll xmlns="71853491-1018-4300-8627-833dc695cb5c" xsi:nil="true"/>
    <MāoriFunction xmlns="71853491-1018-4300-8627-833dc695cb5c">Te whakaū kounga a te Kaituku Mātauranga</MāoriFunction>
    <MāoriActivity xmlns="71853491-1018-4300-8627-833dc695cb5c">NA</MāoriActivity>
  </documentManagement>
</p:properties>
</file>

<file path=customXml/itemProps1.xml><?xml version="1.0" encoding="utf-8"?>
<ds:datastoreItem xmlns:ds="http://schemas.openxmlformats.org/officeDocument/2006/customXml" ds:itemID="{09BA5170-8DB3-4D03-9BB0-E786D826C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B4556-4DC0-46F4-ABA6-3378EB88BD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8E0C91-AEC9-4316-8576-2E042A54D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3491-1018-4300-8627-833dc695cb5c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d5735d46-1561-4f95-9a53-e0ab0a310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14CDA-8E5C-4E32-8A40-B9B784B06B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580CA2-C18D-4DE5-88D3-E4389A82D96F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7d8922c-a61f-43d3-b83e-4cfbb4051fb9"/>
    <ds:schemaRef ds:uri="c91a514c-9034-4fa3-897a-8352025b26ed"/>
    <ds:schemaRef ds:uri="d0b61010-d6f3-4072-b934-7bbb13e97771"/>
    <ds:schemaRef ds:uri="9041ebba-a81c-4d56-bb33-df1ee4123f66"/>
    <ds:schemaRef ds:uri="15ffb055-6eb4-45a1-bc20-bf2ac0d420da"/>
    <ds:schemaRef ds:uri="725c79e5-42ce-4aa0-ac78-b6418001f0d2"/>
    <ds:schemaRef ds:uri="71853491-1018-4300-8627-833dc695cb5c"/>
    <ds:schemaRef ds:uri="d5735d46-1561-4f95-9a53-e0ab0a3102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TEOs applying for consent to assess</vt:lpstr>
    </vt:vector>
  </TitlesOfParts>
  <Company>NZ Qualifications Authority</Company>
  <LinksUpToDate>false</LinksUpToDate>
  <CharactersWithSpaces>969</CharactersWithSpaces>
  <SharedDoc>false</SharedDoc>
  <HLinks>
    <vt:vector size="264" baseType="variant">
      <vt:variant>
        <vt:i4>524311</vt:i4>
      </vt:variant>
      <vt:variant>
        <vt:i4>213</vt:i4>
      </vt:variant>
      <vt:variant>
        <vt:i4>0</vt:i4>
      </vt:variant>
      <vt:variant>
        <vt:i4>5</vt:i4>
      </vt:variant>
      <vt:variant>
        <vt:lpwstr>https://www2.nzqa.govt.nz/assets/About-us/NZQA-fees-table.pdf</vt:lpwstr>
      </vt:variant>
      <vt:variant>
        <vt:lpwstr/>
      </vt:variant>
      <vt:variant>
        <vt:i4>2556006</vt:i4>
      </vt:variant>
      <vt:variant>
        <vt:i4>210</vt:i4>
      </vt:variant>
      <vt:variant>
        <vt:i4>0</vt:i4>
      </vt:variant>
      <vt:variant>
        <vt:i4>5</vt:i4>
      </vt:variant>
      <vt:variant>
        <vt:lpwstr>https://www2.nzqa.govt.nz/tertiary/approval-accreditation-and-registration/micro-credentials/micro-credential-applications/</vt:lpwstr>
      </vt:variant>
      <vt:variant>
        <vt:lpwstr/>
      </vt:variant>
      <vt:variant>
        <vt:i4>721019</vt:i4>
      </vt:variant>
      <vt:variant>
        <vt:i4>207</vt:i4>
      </vt:variant>
      <vt:variant>
        <vt:i4>0</vt:i4>
      </vt:variant>
      <vt:variant>
        <vt:i4>5</vt:i4>
      </vt:variant>
      <vt:variant>
        <vt:lpwstr>https://www2.nzqa.govt.nz/tertiary/approval-accreditation-and-registration/programme-approval-and-provider-accreditation/guidelines-programme-approval-and-accreditation/</vt:lpwstr>
      </vt:variant>
      <vt:variant>
        <vt:lpwstr>e4153_heading1</vt:lpwstr>
      </vt:variant>
      <vt:variant>
        <vt:i4>7995517</vt:i4>
      </vt:variant>
      <vt:variant>
        <vt:i4>204</vt:i4>
      </vt:variant>
      <vt:variant>
        <vt:i4>0</vt:i4>
      </vt:variant>
      <vt:variant>
        <vt:i4>5</vt:i4>
      </vt:variant>
      <vt:variant>
        <vt:lpwstr>https://taku.nzqa.govt.nz/auth/teacherlogin</vt:lpwstr>
      </vt:variant>
      <vt:variant>
        <vt:lpwstr/>
      </vt:variant>
      <vt:variant>
        <vt:i4>4522010</vt:i4>
      </vt:variant>
      <vt:variant>
        <vt:i4>201</vt:i4>
      </vt:variant>
      <vt:variant>
        <vt:i4>0</vt:i4>
      </vt:variant>
      <vt:variant>
        <vt:i4>5</vt:i4>
      </vt:variant>
      <vt:variant>
        <vt:lpwstr>https://transportisb.nz/</vt:lpwstr>
      </vt:variant>
      <vt:variant>
        <vt:lpwstr/>
      </vt:variant>
      <vt:variant>
        <vt:i4>3801199</vt:i4>
      </vt:variant>
      <vt:variant>
        <vt:i4>198</vt:i4>
      </vt:variant>
      <vt:variant>
        <vt:i4>0</vt:i4>
      </vt:variant>
      <vt:variant>
        <vt:i4>5</vt:i4>
      </vt:variant>
      <vt:variant>
        <vt:lpwstr>https://maeisb.nz/</vt:lpwstr>
      </vt:variant>
      <vt:variant>
        <vt:lpwstr/>
      </vt:variant>
      <vt:variant>
        <vt:i4>3276850</vt:i4>
      </vt:variant>
      <vt:variant>
        <vt:i4>195</vt:i4>
      </vt:variant>
      <vt:variant>
        <vt:i4>0</vt:i4>
      </vt:variant>
      <vt:variant>
        <vt:i4>5</vt:i4>
      </vt:variant>
      <vt:variant>
        <vt:lpwstr>https://foodandfibreisb.nz/</vt:lpwstr>
      </vt:variant>
      <vt:variant>
        <vt:lpwstr/>
      </vt:variant>
      <vt:variant>
        <vt:i4>7340139</vt:i4>
      </vt:variant>
      <vt:variant>
        <vt:i4>192</vt:i4>
      </vt:variant>
      <vt:variant>
        <vt:i4>0</vt:i4>
      </vt:variant>
      <vt:variant>
        <vt:i4>5</vt:i4>
      </vt:variant>
      <vt:variant>
        <vt:lpwstr>https://energyinfra-skills.nz/</vt:lpwstr>
      </vt:variant>
      <vt:variant>
        <vt:lpwstr/>
      </vt:variant>
      <vt:variant>
        <vt:i4>5963784</vt:i4>
      </vt:variant>
      <vt:variant>
        <vt:i4>189</vt:i4>
      </vt:variant>
      <vt:variant>
        <vt:i4>0</vt:i4>
      </vt:variant>
      <vt:variant>
        <vt:i4>5</vt:i4>
      </vt:variant>
      <vt:variant>
        <vt:lpwstr>https://etitcisb.nz/</vt:lpwstr>
      </vt:variant>
      <vt:variant>
        <vt:lpwstr/>
      </vt:variant>
      <vt:variant>
        <vt:i4>6946913</vt:i4>
      </vt:variant>
      <vt:variant>
        <vt:i4>186</vt:i4>
      </vt:variant>
      <vt:variant>
        <vt:i4>0</vt:i4>
      </vt:variant>
      <vt:variant>
        <vt:i4>5</vt:i4>
      </vt:variant>
      <vt:variant>
        <vt:lpwstr>https://www.ehcisb.nz/</vt:lpwstr>
      </vt:variant>
      <vt:variant>
        <vt:lpwstr/>
      </vt:variant>
      <vt:variant>
        <vt:i4>3473448</vt:i4>
      </vt:variant>
      <vt:variant>
        <vt:i4>183</vt:i4>
      </vt:variant>
      <vt:variant>
        <vt:i4>0</vt:i4>
      </vt:variant>
      <vt:variant>
        <vt:i4>5</vt:i4>
      </vt:variant>
      <vt:variant>
        <vt:lpwstr>https://servicesisb.nz/</vt:lpwstr>
      </vt:variant>
      <vt:variant>
        <vt:lpwstr/>
      </vt:variant>
      <vt:variant>
        <vt:i4>2621552</vt:i4>
      </vt:variant>
      <vt:variant>
        <vt:i4>180</vt:i4>
      </vt:variant>
      <vt:variant>
        <vt:i4>0</vt:i4>
      </vt:variant>
      <vt:variant>
        <vt:i4>5</vt:i4>
      </vt:variant>
      <vt:variant>
        <vt:lpwstr>https://cstisb.nz/</vt:lpwstr>
      </vt:variant>
      <vt:variant>
        <vt:lpwstr/>
      </vt:variant>
      <vt:variant>
        <vt:i4>2293809</vt:i4>
      </vt:variant>
      <vt:variant>
        <vt:i4>177</vt:i4>
      </vt:variant>
      <vt:variant>
        <vt:i4>0</vt:i4>
      </vt:variant>
      <vt:variant>
        <vt:i4>5</vt:i4>
      </vt:variant>
      <vt:variant>
        <vt:lpwstr>https://www.tec.govt.nz/assets/Publications-and-others/Coverage-ISBs-ANZSIC-Sector-Descriptors.pdf</vt:lpwstr>
      </vt:variant>
      <vt:variant>
        <vt:lpwstr/>
      </vt:variant>
      <vt:variant>
        <vt:i4>5832778</vt:i4>
      </vt:variant>
      <vt:variant>
        <vt:i4>171</vt:i4>
      </vt:variant>
      <vt:variant>
        <vt:i4>0</vt:i4>
      </vt:variant>
      <vt:variant>
        <vt:i4>5</vt:i4>
      </vt:variant>
      <vt:variant>
        <vt:lpwstr>https://www2.nzqa.govt.nz/assets/NCEA/NCEA-for-teachers-and-schools/Consent-to-assess-secondary/Guide-to-Req-for-Consent-to-Assess-for-Schools-1.pdf</vt:lpwstr>
      </vt:variant>
      <vt:variant>
        <vt:lpwstr/>
      </vt:variant>
      <vt:variant>
        <vt:i4>1966147</vt:i4>
      </vt:variant>
      <vt:variant>
        <vt:i4>168</vt:i4>
      </vt:variant>
      <vt:variant>
        <vt:i4>0</vt:i4>
      </vt:variant>
      <vt:variant>
        <vt:i4>5</vt:i4>
      </vt:variant>
      <vt:variant>
        <vt:lpwstr>https://www2.nzqa.govt.nz/ncea/ncea-for-teachers-and-schools/consent-to-assess-for-secondary-schools/</vt:lpwstr>
      </vt:variant>
      <vt:variant>
        <vt:lpwstr/>
      </vt:variant>
      <vt:variant>
        <vt:i4>720923</vt:i4>
      </vt:variant>
      <vt:variant>
        <vt:i4>156</vt:i4>
      </vt:variant>
      <vt:variant>
        <vt:i4>0</vt:i4>
      </vt:variant>
      <vt:variant>
        <vt:i4>5</vt:i4>
      </vt:variant>
      <vt:variant>
        <vt:lpwstr>https://www.nzqa.govt.nz/framework/search/results.do</vt:lpwstr>
      </vt:variant>
      <vt:variant>
        <vt:lpwstr/>
      </vt:variant>
      <vt:variant>
        <vt:i4>8257650</vt:i4>
      </vt:variant>
      <vt:variant>
        <vt:i4>153</vt:i4>
      </vt:variant>
      <vt:variant>
        <vt:i4>0</vt:i4>
      </vt:variant>
      <vt:variant>
        <vt:i4>5</vt:i4>
      </vt:variant>
      <vt:variant>
        <vt:lpwstr>https://www.nzqa.govt.nz/framework/explore/index.do</vt:lpwstr>
      </vt:variant>
      <vt:variant>
        <vt:lpwstr/>
      </vt:variant>
      <vt:variant>
        <vt:i4>720923</vt:i4>
      </vt:variant>
      <vt:variant>
        <vt:i4>150</vt:i4>
      </vt:variant>
      <vt:variant>
        <vt:i4>0</vt:i4>
      </vt:variant>
      <vt:variant>
        <vt:i4>5</vt:i4>
      </vt:variant>
      <vt:variant>
        <vt:lpwstr>https://www.nzqa.govt.nz/framework/search/results.do</vt:lpwstr>
      </vt:variant>
      <vt:variant>
        <vt:lpwstr/>
      </vt:variant>
      <vt:variant>
        <vt:i4>196621</vt:i4>
      </vt:variant>
      <vt:variant>
        <vt:i4>147</vt:i4>
      </vt:variant>
      <vt:variant>
        <vt:i4>0</vt:i4>
      </vt:variant>
      <vt:variant>
        <vt:i4>5</vt:i4>
      </vt:variant>
      <vt:variant>
        <vt:lpwstr>https://www2.nzqa.govt.nz/maori/quality-assurance-maori/guidelines-evaluative-quality-assurance/</vt:lpwstr>
      </vt:variant>
      <vt:variant>
        <vt:lpwstr/>
      </vt:variant>
      <vt:variant>
        <vt:i4>5636187</vt:i4>
      </vt:variant>
      <vt:variant>
        <vt:i4>144</vt:i4>
      </vt:variant>
      <vt:variant>
        <vt:i4>0</vt:i4>
      </vt:variant>
      <vt:variant>
        <vt:i4>5</vt:i4>
      </vt:variant>
      <vt:variant>
        <vt:lpwstr>https://www2.nzqa.govt.nz/maori/quality-assurance-maori/</vt:lpwstr>
      </vt:variant>
      <vt:variant>
        <vt:lpwstr/>
      </vt:variant>
      <vt:variant>
        <vt:i4>5832778</vt:i4>
      </vt:variant>
      <vt:variant>
        <vt:i4>138</vt:i4>
      </vt:variant>
      <vt:variant>
        <vt:i4>0</vt:i4>
      </vt:variant>
      <vt:variant>
        <vt:i4>5</vt:i4>
      </vt:variant>
      <vt:variant>
        <vt:lpwstr>https://www2.nzqa.govt.nz/assets/NCEA/NCEA-for-teachers-and-schools/Consent-to-assess-secondary/Guide-to-Req-for-Consent-to-Assess-for-Schools-1.pdf</vt:lpwstr>
      </vt:variant>
      <vt:variant>
        <vt:lpwstr/>
      </vt:variant>
      <vt:variant>
        <vt:i4>1966147</vt:i4>
      </vt:variant>
      <vt:variant>
        <vt:i4>135</vt:i4>
      </vt:variant>
      <vt:variant>
        <vt:i4>0</vt:i4>
      </vt:variant>
      <vt:variant>
        <vt:i4>5</vt:i4>
      </vt:variant>
      <vt:variant>
        <vt:lpwstr>https://www2.nzqa.govt.nz/ncea/ncea-for-teachers-and-schools/consent-to-assess-for-secondary-schools/</vt:lpwstr>
      </vt:variant>
      <vt:variant>
        <vt:lpwstr/>
      </vt:variant>
      <vt:variant>
        <vt:i4>1966129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_Toc223099920</vt:lpwstr>
      </vt:variant>
      <vt:variant>
        <vt:i4>1900593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_Toc223099919</vt:lpwstr>
      </vt:variant>
      <vt:variant>
        <vt:i4>1900593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_Toc223099918</vt:lpwstr>
      </vt:variant>
      <vt:variant>
        <vt:i4>1900593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_Toc223099917</vt:lpwstr>
      </vt:variant>
      <vt:variant>
        <vt:i4>1900593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_Toc223099916</vt:lpwstr>
      </vt:variant>
      <vt:variant>
        <vt:i4>1900593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_Toc223099915</vt:lpwstr>
      </vt:variant>
      <vt:variant>
        <vt:i4>1900593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_Toc223099914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_Toc223099913</vt:lpwstr>
      </vt:variant>
      <vt:variant>
        <vt:i4>1900593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_Toc223099912</vt:lpwstr>
      </vt:variant>
      <vt:variant>
        <vt:i4>1900593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_Toc223099911</vt:lpwstr>
      </vt:variant>
      <vt:variant>
        <vt:i4>1900593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_Toc223099910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_Toc223099909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_Toc223099908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_Toc223099907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_Toc223099906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_Toc223099905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_Toc223099904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_Toc223099903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_Toc223099902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_Toc223099901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_Toc223099900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_Toc223099899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tertiary education providers applying for consent to assess against standards</dc:title>
  <dc:subject/>
  <dc:creator>Wayne Sloane</dc:creator>
  <cp:keywords/>
  <cp:lastModifiedBy>Wayne Sloane</cp:lastModifiedBy>
  <cp:revision>6</cp:revision>
  <cp:lastPrinted>2024-07-01T21:18:00Z</cp:lastPrinted>
  <dcterms:created xsi:type="dcterms:W3CDTF">2026-04-15T03:27:00Z</dcterms:created>
  <dcterms:modified xsi:type="dcterms:W3CDTF">2026-04-15T03:32:00Z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0x01010013707F112D19954795DDDD9CB230A982</vt:lpwstr>
  </property>
  <property fmtid="{D5CDD505-2E9C-101B-9397-08002B2CF9AE}" pid="4" name="_dlc_DocIdItemGuid">
    <vt:lpwstr>38424ba3-ea6d-4efe-ae72-9f4ee9e43f47</vt:lpwstr>
  </property>
</Properties>
</file>